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FF4F2" w14:textId="77777777" w:rsidR="009959EA" w:rsidRPr="009C6823" w:rsidRDefault="00000000" w:rsidP="009C6823">
      <w:pPr>
        <w:pStyle w:val="Titre1"/>
        <w:spacing w:before="0" w:after="0"/>
        <w:rPr>
          <w:rFonts w:ascii="Calibri" w:hAnsi="Calibri" w:cs="Calibri"/>
          <w:b/>
          <w:bCs/>
          <w:color w:val="000000" w:themeColor="text1"/>
          <w:sz w:val="48"/>
          <w:szCs w:val="48"/>
        </w:rPr>
      </w:pPr>
      <w:bookmarkStart w:id="0" w:name="imind-2026-collaborative-project-call"/>
      <w:r w:rsidRPr="009C6823">
        <w:rPr>
          <w:rFonts w:ascii="Calibri" w:hAnsi="Calibri" w:cs="Calibri"/>
          <w:b/>
          <w:bCs/>
          <w:color w:val="000000" w:themeColor="text1"/>
          <w:sz w:val="48"/>
          <w:szCs w:val="48"/>
        </w:rPr>
        <w:t>iMIND 2026 COLLABORATIVE PROJECT CALL</w:t>
      </w:r>
    </w:p>
    <w:p w14:paraId="252A6F4C" w14:textId="67FC6DFB" w:rsidR="009C6823" w:rsidRPr="009C6823" w:rsidRDefault="00000000" w:rsidP="009C6823">
      <w:pPr>
        <w:pStyle w:val="Titre2"/>
        <w:spacing w:before="0" w:after="0"/>
        <w:rPr>
          <w:rFonts w:ascii="Calibri" w:hAnsi="Calibri" w:cs="Calibri"/>
          <w:b/>
          <w:bCs/>
          <w:color w:val="000000" w:themeColor="text1"/>
          <w:sz w:val="36"/>
          <w:szCs w:val="36"/>
        </w:rPr>
      </w:pPr>
      <w:bookmarkStart w:id="1" w:name="Xc681ba6c46f9ed02d0a79f633486578b7127dfd"/>
      <w:r w:rsidRPr="009C6823">
        <w:rPr>
          <w:rFonts w:ascii="Calibri" w:hAnsi="Calibri" w:cs="Calibri"/>
          <w:b/>
          <w:bCs/>
          <w:color w:val="000000" w:themeColor="text1"/>
          <w:sz w:val="36"/>
          <w:szCs w:val="36"/>
        </w:rPr>
        <w:t>Support for Interdisciplinary Pilot Projects</w:t>
      </w:r>
    </w:p>
    <w:p w14:paraId="01740A7F" w14:textId="77777777" w:rsidR="009959EA" w:rsidRPr="009C6823" w:rsidRDefault="00000000" w:rsidP="009C6823">
      <w:pPr>
        <w:pStyle w:val="FirstParagraph"/>
        <w:spacing w:before="0" w:after="0"/>
        <w:rPr>
          <w:rFonts w:ascii="Calibri" w:hAnsi="Calibri" w:cs="Calibri"/>
          <w:color w:val="000000" w:themeColor="text1"/>
        </w:rPr>
      </w:pPr>
      <w:r w:rsidRPr="009C6823">
        <w:rPr>
          <w:rFonts w:ascii="Calibri" w:hAnsi="Calibri" w:cs="Calibri"/>
          <w:color w:val="000000" w:themeColor="text1"/>
        </w:rPr>
        <w:t>As part of its scientific strategy to strengthen interdisciplinary collaborations and foster the emergence of competitive projects at the national and international levels, iMIND is launching an internal collaborative project call aimed at supporting innovative pilot projects.</w:t>
      </w:r>
    </w:p>
    <w:p w14:paraId="5BC348A2" w14:textId="77777777" w:rsidR="009959EA" w:rsidRPr="009C6823" w:rsidRDefault="00000000" w:rsidP="009C6823">
      <w:pPr>
        <w:pStyle w:val="Corpsdetexte"/>
        <w:spacing w:before="0" w:after="0"/>
        <w:rPr>
          <w:rFonts w:ascii="Calibri" w:hAnsi="Calibri" w:cs="Calibri"/>
          <w:color w:val="000000" w:themeColor="text1"/>
        </w:rPr>
      </w:pPr>
      <w:r w:rsidRPr="009C6823">
        <w:rPr>
          <w:rFonts w:ascii="Calibri" w:hAnsi="Calibri" w:cs="Calibri"/>
          <w:color w:val="000000" w:themeColor="text1"/>
        </w:rPr>
        <w:t>This call seeks to stimulate synergies between teams, promote the emergence of new scientific themes, and generate preliminary data enabling the subsequent submission of competitive grant applications.</w:t>
      </w:r>
    </w:p>
    <w:p w14:paraId="7A3EF966" w14:textId="77777777" w:rsidR="009C6823" w:rsidRPr="009C6823" w:rsidRDefault="009C6823" w:rsidP="009C6823">
      <w:pPr>
        <w:pStyle w:val="Corpsdetexte"/>
        <w:spacing w:before="0" w:after="0"/>
        <w:rPr>
          <w:rFonts w:ascii="Calibri" w:hAnsi="Calibri" w:cs="Calibri"/>
          <w:color w:val="000000" w:themeColor="text1"/>
        </w:rPr>
      </w:pPr>
    </w:p>
    <w:p w14:paraId="6DC6516A" w14:textId="77777777" w:rsidR="009959EA" w:rsidRPr="009C6823" w:rsidRDefault="00000000" w:rsidP="009C6823">
      <w:pPr>
        <w:pStyle w:val="Titre2"/>
        <w:spacing w:before="0" w:after="0"/>
        <w:rPr>
          <w:rFonts w:ascii="Calibri" w:hAnsi="Calibri" w:cs="Calibri"/>
          <w:b/>
          <w:bCs/>
          <w:color w:val="000000" w:themeColor="text1"/>
          <w:sz w:val="36"/>
          <w:szCs w:val="36"/>
        </w:rPr>
      </w:pPr>
      <w:bookmarkStart w:id="2" w:name="eligible-teams-and-structures"/>
      <w:bookmarkEnd w:id="1"/>
      <w:r w:rsidRPr="009C6823">
        <w:rPr>
          <w:rFonts w:ascii="Calibri" w:hAnsi="Calibri" w:cs="Calibri"/>
          <w:b/>
          <w:bCs/>
          <w:color w:val="000000" w:themeColor="text1"/>
          <w:sz w:val="36"/>
          <w:szCs w:val="36"/>
        </w:rPr>
        <w:t>Eligible Teams and Structures</w:t>
      </w:r>
    </w:p>
    <w:p w14:paraId="6C2E49F0" w14:textId="77777777" w:rsidR="009959EA" w:rsidRPr="00E34FF3" w:rsidRDefault="00000000" w:rsidP="00E34FF3">
      <w:pPr>
        <w:pStyle w:val="Titre3"/>
        <w:numPr>
          <w:ilvl w:val="0"/>
          <w:numId w:val="2"/>
        </w:numPr>
        <w:spacing w:before="0" w:after="0"/>
        <w:rPr>
          <w:rFonts w:ascii="Calibri" w:hAnsi="Calibri" w:cs="Calibri"/>
          <w:color w:val="000000" w:themeColor="text1"/>
          <w:sz w:val="24"/>
          <w:szCs w:val="24"/>
        </w:rPr>
      </w:pPr>
      <w:bookmarkStart w:id="3" w:name="clinical-services"/>
      <w:r w:rsidRPr="00E34FF3">
        <w:rPr>
          <w:rFonts w:ascii="Calibri" w:hAnsi="Calibri" w:cs="Calibri"/>
          <w:color w:val="000000" w:themeColor="text1"/>
          <w:sz w:val="24"/>
          <w:szCs w:val="24"/>
        </w:rPr>
        <w:t>Clinical Services</w:t>
      </w:r>
    </w:p>
    <w:p w14:paraId="46D774E6" w14:textId="5A5C544E" w:rsidR="009959EA" w:rsidRPr="009C6823" w:rsidRDefault="00000000" w:rsidP="00E34FF3">
      <w:pPr>
        <w:pStyle w:val="Compact"/>
        <w:numPr>
          <w:ilvl w:val="1"/>
          <w:numId w:val="2"/>
        </w:numPr>
        <w:spacing w:before="0" w:after="0"/>
        <w:rPr>
          <w:rFonts w:ascii="Calibri" w:hAnsi="Calibri" w:cs="Calibri"/>
          <w:color w:val="000000" w:themeColor="text1"/>
        </w:rPr>
      </w:pPr>
      <w:r w:rsidRPr="009C6823">
        <w:rPr>
          <w:rFonts w:ascii="Calibri" w:hAnsi="Calibri" w:cs="Calibri"/>
          <w:color w:val="000000" w:themeColor="text1"/>
        </w:rPr>
        <w:t>All FIND structures: 20 departments of the Hospices Civils de Lyon (HCL) and 13 expert centers</w:t>
      </w:r>
    </w:p>
    <w:p w14:paraId="52AC6702" w14:textId="4628675E" w:rsidR="009959EA" w:rsidRPr="009C6823" w:rsidRDefault="00000000" w:rsidP="00E34FF3">
      <w:pPr>
        <w:pStyle w:val="Compact"/>
        <w:numPr>
          <w:ilvl w:val="1"/>
          <w:numId w:val="2"/>
        </w:numPr>
        <w:spacing w:before="0" w:after="0"/>
        <w:rPr>
          <w:rFonts w:ascii="Calibri" w:hAnsi="Calibri" w:cs="Calibri"/>
          <w:color w:val="000000" w:themeColor="text1"/>
        </w:rPr>
      </w:pPr>
      <w:r w:rsidRPr="009C6823">
        <w:rPr>
          <w:rFonts w:ascii="Calibri" w:hAnsi="Calibri" w:cs="Calibri"/>
          <w:color w:val="000000" w:themeColor="text1"/>
        </w:rPr>
        <w:t xml:space="preserve">HU-ADIS Department of Le </w:t>
      </w:r>
      <w:proofErr w:type="spellStart"/>
      <w:r w:rsidRPr="009C6823">
        <w:rPr>
          <w:rFonts w:ascii="Calibri" w:hAnsi="Calibri" w:cs="Calibri"/>
          <w:color w:val="000000" w:themeColor="text1"/>
        </w:rPr>
        <w:t>Vinatier</w:t>
      </w:r>
      <w:proofErr w:type="spellEnd"/>
    </w:p>
    <w:p w14:paraId="3AF88E32" w14:textId="66D89F75" w:rsidR="009959EA" w:rsidRPr="009C6823" w:rsidRDefault="00000000" w:rsidP="00E34FF3">
      <w:pPr>
        <w:pStyle w:val="Compact"/>
        <w:numPr>
          <w:ilvl w:val="1"/>
          <w:numId w:val="2"/>
        </w:numPr>
        <w:spacing w:before="0" w:after="0"/>
        <w:rPr>
          <w:rFonts w:ascii="Calibri" w:hAnsi="Calibri" w:cs="Calibri"/>
          <w:color w:val="000000" w:themeColor="text1"/>
        </w:rPr>
      </w:pPr>
      <w:r w:rsidRPr="009C6823">
        <w:rPr>
          <w:rFonts w:ascii="Calibri" w:hAnsi="Calibri" w:cs="Calibri"/>
          <w:color w:val="000000" w:themeColor="text1"/>
        </w:rPr>
        <w:t xml:space="preserve">SUNRISE Department of Le </w:t>
      </w:r>
      <w:proofErr w:type="spellStart"/>
      <w:r w:rsidRPr="009C6823">
        <w:rPr>
          <w:rFonts w:ascii="Calibri" w:hAnsi="Calibri" w:cs="Calibri"/>
          <w:color w:val="000000" w:themeColor="text1"/>
        </w:rPr>
        <w:t>Vinatier</w:t>
      </w:r>
      <w:proofErr w:type="spellEnd"/>
    </w:p>
    <w:p w14:paraId="6C73DF2A" w14:textId="33BC28CF" w:rsidR="009959EA" w:rsidRPr="009C6823" w:rsidRDefault="009C6823" w:rsidP="00E34FF3">
      <w:pPr>
        <w:pStyle w:val="Compact"/>
        <w:numPr>
          <w:ilvl w:val="1"/>
          <w:numId w:val="2"/>
        </w:numPr>
        <w:spacing w:before="0" w:after="0"/>
        <w:rPr>
          <w:rFonts w:ascii="Calibri" w:hAnsi="Calibri" w:cs="Calibri"/>
          <w:color w:val="000000" w:themeColor="text1"/>
        </w:rPr>
      </w:pPr>
      <w:r>
        <w:rPr>
          <w:rFonts w:ascii="Calibri" w:hAnsi="Calibri" w:cs="Calibri"/>
          <w:color w:val="000000" w:themeColor="text1"/>
        </w:rPr>
        <w:t xml:space="preserve">CRA </w:t>
      </w:r>
      <w:r w:rsidRPr="009C6823">
        <w:rPr>
          <w:rFonts w:ascii="Calibri" w:hAnsi="Calibri" w:cs="Calibri"/>
          <w:color w:val="000000" w:themeColor="text1"/>
        </w:rPr>
        <w:t>and associated units</w:t>
      </w:r>
    </w:p>
    <w:p w14:paraId="344547A5" w14:textId="77777777" w:rsidR="009959EA" w:rsidRDefault="00000000" w:rsidP="00E34FF3">
      <w:pPr>
        <w:pStyle w:val="Compact"/>
        <w:numPr>
          <w:ilvl w:val="1"/>
          <w:numId w:val="2"/>
        </w:numPr>
        <w:spacing w:before="0" w:after="0"/>
        <w:rPr>
          <w:rFonts w:ascii="Calibri" w:hAnsi="Calibri" w:cs="Calibri"/>
          <w:color w:val="000000" w:themeColor="text1"/>
        </w:rPr>
      </w:pPr>
      <w:r w:rsidRPr="009C6823">
        <w:rPr>
          <w:rFonts w:ascii="Calibri" w:hAnsi="Calibri" w:cs="Calibri"/>
          <w:color w:val="000000" w:themeColor="text1"/>
        </w:rPr>
        <w:t>CRTDAH</w:t>
      </w:r>
    </w:p>
    <w:p w14:paraId="5FF9ECA1" w14:textId="77777777" w:rsidR="009C6823" w:rsidRPr="009C6823" w:rsidRDefault="009C6823" w:rsidP="009C6823">
      <w:pPr>
        <w:pStyle w:val="Compact"/>
        <w:spacing w:before="0" w:after="0"/>
        <w:ind w:left="360"/>
        <w:rPr>
          <w:rFonts w:ascii="Calibri" w:hAnsi="Calibri" w:cs="Calibri"/>
          <w:color w:val="000000" w:themeColor="text1"/>
        </w:rPr>
      </w:pPr>
    </w:p>
    <w:p w14:paraId="60DA424E" w14:textId="77777777" w:rsidR="009959EA" w:rsidRPr="00E34FF3" w:rsidRDefault="00000000" w:rsidP="00E34FF3">
      <w:pPr>
        <w:pStyle w:val="Titre3"/>
        <w:numPr>
          <w:ilvl w:val="0"/>
          <w:numId w:val="2"/>
        </w:numPr>
        <w:spacing w:before="0" w:after="0"/>
        <w:rPr>
          <w:rFonts w:ascii="Calibri" w:hAnsi="Calibri" w:cs="Calibri"/>
          <w:color w:val="000000" w:themeColor="text1"/>
          <w:sz w:val="24"/>
          <w:szCs w:val="24"/>
        </w:rPr>
      </w:pPr>
      <w:bookmarkStart w:id="4" w:name="neuroscience-laboratories"/>
      <w:bookmarkEnd w:id="3"/>
      <w:r w:rsidRPr="00E34FF3">
        <w:rPr>
          <w:rFonts w:ascii="Calibri" w:hAnsi="Calibri" w:cs="Calibri"/>
          <w:color w:val="000000" w:themeColor="text1"/>
          <w:sz w:val="24"/>
          <w:szCs w:val="24"/>
        </w:rPr>
        <w:t>Neuroscience Laboratories</w:t>
      </w:r>
    </w:p>
    <w:p w14:paraId="302EA179" w14:textId="77777777" w:rsidR="009959EA" w:rsidRPr="009C6823" w:rsidRDefault="00000000" w:rsidP="00E34FF3">
      <w:pPr>
        <w:pStyle w:val="Compact"/>
        <w:numPr>
          <w:ilvl w:val="1"/>
          <w:numId w:val="3"/>
        </w:numPr>
        <w:spacing w:before="0" w:after="0"/>
        <w:rPr>
          <w:rFonts w:ascii="Calibri" w:hAnsi="Calibri" w:cs="Calibri"/>
          <w:color w:val="000000" w:themeColor="text1"/>
        </w:rPr>
      </w:pPr>
      <w:r w:rsidRPr="009C6823">
        <w:rPr>
          <w:rFonts w:ascii="Calibri" w:hAnsi="Calibri" w:cs="Calibri"/>
          <w:color w:val="000000" w:themeColor="text1"/>
        </w:rPr>
        <w:t>All structures of the LabEx CORTEX (including ISC, CRNL, PGNM, MeLiS, SBRI, and GATE)</w:t>
      </w:r>
    </w:p>
    <w:p w14:paraId="07F57175" w14:textId="77777777" w:rsidR="009959EA" w:rsidRDefault="00000000" w:rsidP="00E34FF3">
      <w:pPr>
        <w:pStyle w:val="Compact"/>
        <w:numPr>
          <w:ilvl w:val="1"/>
          <w:numId w:val="3"/>
        </w:numPr>
        <w:spacing w:before="0" w:after="0"/>
        <w:rPr>
          <w:rFonts w:ascii="Calibri" w:hAnsi="Calibri" w:cs="Calibri"/>
          <w:color w:val="000000" w:themeColor="text1"/>
        </w:rPr>
      </w:pPr>
      <w:r w:rsidRPr="009C6823">
        <w:rPr>
          <w:rFonts w:ascii="Calibri" w:hAnsi="Calibri" w:cs="Calibri"/>
          <w:color w:val="000000" w:themeColor="text1"/>
        </w:rPr>
        <w:t>EMC Laboratory (Université Lumière Lyon 2)</w:t>
      </w:r>
    </w:p>
    <w:p w14:paraId="4F37003A" w14:textId="7A0FBBD3" w:rsidR="00E555DF" w:rsidRDefault="00E555DF" w:rsidP="00E34FF3">
      <w:pPr>
        <w:pStyle w:val="Compact"/>
        <w:numPr>
          <w:ilvl w:val="1"/>
          <w:numId w:val="3"/>
        </w:numPr>
        <w:spacing w:before="0" w:after="0"/>
        <w:rPr>
          <w:rFonts w:ascii="Calibri" w:hAnsi="Calibri" w:cs="Calibri"/>
          <w:color w:val="000000" w:themeColor="text1"/>
        </w:rPr>
      </w:pPr>
      <w:r>
        <w:rPr>
          <w:rFonts w:ascii="Calibri" w:hAnsi="Calibri" w:cs="Calibri"/>
          <w:color w:val="000000" w:themeColor="text1"/>
        </w:rPr>
        <w:t>RESHAPE Laboratory (</w:t>
      </w:r>
      <w:r w:rsidRPr="009C6823">
        <w:rPr>
          <w:rFonts w:ascii="Calibri" w:hAnsi="Calibri" w:cs="Calibri"/>
          <w:color w:val="000000" w:themeColor="text1"/>
        </w:rPr>
        <w:t>Université Lumière Lyon 2)</w:t>
      </w:r>
    </w:p>
    <w:p w14:paraId="72014529" w14:textId="77777777" w:rsidR="009C6823" w:rsidRPr="009C6823" w:rsidRDefault="009C6823" w:rsidP="009C6823">
      <w:pPr>
        <w:pStyle w:val="Compact"/>
        <w:spacing w:before="0" w:after="0"/>
        <w:ind w:left="360"/>
        <w:rPr>
          <w:rFonts w:ascii="Calibri" w:hAnsi="Calibri" w:cs="Calibri"/>
          <w:color w:val="000000" w:themeColor="text1"/>
        </w:rPr>
      </w:pPr>
    </w:p>
    <w:p w14:paraId="6E0E4874" w14:textId="6AEFD45D" w:rsidR="009959EA" w:rsidRPr="00E34FF3" w:rsidRDefault="00000000" w:rsidP="009C6823">
      <w:pPr>
        <w:pStyle w:val="Titre2"/>
        <w:spacing w:before="0" w:after="0"/>
        <w:rPr>
          <w:rFonts w:ascii="Calibri" w:hAnsi="Calibri" w:cs="Calibri"/>
          <w:b/>
          <w:bCs/>
          <w:color w:val="000000" w:themeColor="text1"/>
          <w:sz w:val="36"/>
          <w:szCs w:val="36"/>
        </w:rPr>
      </w:pPr>
      <w:bookmarkStart w:id="5" w:name="overall-budget"/>
      <w:bookmarkEnd w:id="2"/>
      <w:bookmarkEnd w:id="4"/>
      <w:r w:rsidRPr="00E34FF3">
        <w:rPr>
          <w:rFonts w:ascii="Calibri" w:hAnsi="Calibri" w:cs="Calibri"/>
          <w:b/>
          <w:bCs/>
          <w:color w:val="000000" w:themeColor="text1"/>
          <w:sz w:val="36"/>
          <w:szCs w:val="36"/>
        </w:rPr>
        <w:t xml:space="preserve">1. </w:t>
      </w:r>
      <w:r w:rsidR="007E230F">
        <w:rPr>
          <w:rFonts w:ascii="Calibri" w:hAnsi="Calibri" w:cs="Calibri"/>
          <w:b/>
          <w:bCs/>
          <w:color w:val="000000" w:themeColor="text1"/>
          <w:sz w:val="36"/>
          <w:szCs w:val="36"/>
        </w:rPr>
        <w:t>B</w:t>
      </w:r>
      <w:r w:rsidRPr="00E34FF3">
        <w:rPr>
          <w:rFonts w:ascii="Calibri" w:hAnsi="Calibri" w:cs="Calibri"/>
          <w:b/>
          <w:bCs/>
          <w:color w:val="000000" w:themeColor="text1"/>
          <w:sz w:val="36"/>
          <w:szCs w:val="36"/>
        </w:rPr>
        <w:t>udget</w:t>
      </w:r>
    </w:p>
    <w:p w14:paraId="34FE77C3" w14:textId="77777777" w:rsidR="009959EA" w:rsidRPr="009C6823" w:rsidRDefault="00000000" w:rsidP="009C6823">
      <w:pPr>
        <w:pStyle w:val="FirstParagraph"/>
        <w:spacing w:before="0" w:after="0"/>
        <w:rPr>
          <w:rFonts w:ascii="Calibri" w:hAnsi="Calibri" w:cs="Calibri"/>
          <w:color w:val="000000" w:themeColor="text1"/>
        </w:rPr>
      </w:pPr>
      <w:r w:rsidRPr="009C6823">
        <w:rPr>
          <w:rFonts w:ascii="Calibri" w:hAnsi="Calibri" w:cs="Calibri"/>
          <w:color w:val="000000" w:themeColor="text1"/>
        </w:rPr>
        <w:t>To support projects with strong scientific potential while ensuring a competitive selection process, iMIND will dedicate a specific budget to this call. Funding is intended to initiate ambitious pilot projects capable of structuring new collaborations.</w:t>
      </w:r>
    </w:p>
    <w:p w14:paraId="214543CA" w14:textId="77777777" w:rsidR="009959EA" w:rsidRPr="009C6823" w:rsidRDefault="00000000" w:rsidP="009C6823">
      <w:pPr>
        <w:pStyle w:val="Compact"/>
        <w:numPr>
          <w:ilvl w:val="0"/>
          <w:numId w:val="4"/>
        </w:numPr>
        <w:spacing w:before="0" w:after="0"/>
        <w:rPr>
          <w:rFonts w:ascii="Calibri" w:hAnsi="Calibri" w:cs="Calibri"/>
          <w:color w:val="000000" w:themeColor="text1"/>
        </w:rPr>
      </w:pPr>
      <w:r w:rsidRPr="009C6823">
        <w:rPr>
          <w:rFonts w:ascii="Calibri" w:hAnsi="Calibri" w:cs="Calibri"/>
          <w:color w:val="000000" w:themeColor="text1"/>
        </w:rPr>
        <w:t>Total budget allocated: €90,000</w:t>
      </w:r>
    </w:p>
    <w:p w14:paraId="79466EF3" w14:textId="77777777" w:rsidR="009959EA" w:rsidRPr="009C6823" w:rsidRDefault="00000000" w:rsidP="009C6823">
      <w:pPr>
        <w:pStyle w:val="Compact"/>
        <w:numPr>
          <w:ilvl w:val="0"/>
          <w:numId w:val="4"/>
        </w:numPr>
        <w:spacing w:before="0" w:after="0"/>
        <w:rPr>
          <w:rFonts w:ascii="Calibri" w:hAnsi="Calibri" w:cs="Calibri"/>
          <w:color w:val="000000" w:themeColor="text1"/>
        </w:rPr>
      </w:pPr>
      <w:r w:rsidRPr="009C6823">
        <w:rPr>
          <w:rFonts w:ascii="Calibri" w:hAnsi="Calibri" w:cs="Calibri"/>
          <w:color w:val="000000" w:themeColor="text1"/>
        </w:rPr>
        <w:t>Maximum number of funded projects: 3</w:t>
      </w:r>
    </w:p>
    <w:p w14:paraId="1E1B66ED" w14:textId="77777777" w:rsidR="009959EA" w:rsidRDefault="00000000" w:rsidP="009C6823">
      <w:pPr>
        <w:pStyle w:val="Compact"/>
        <w:numPr>
          <w:ilvl w:val="0"/>
          <w:numId w:val="4"/>
        </w:numPr>
        <w:spacing w:before="0" w:after="0"/>
        <w:rPr>
          <w:rFonts w:ascii="Calibri" w:hAnsi="Calibri" w:cs="Calibri"/>
          <w:color w:val="000000" w:themeColor="text1"/>
        </w:rPr>
      </w:pPr>
      <w:r w:rsidRPr="009C6823">
        <w:rPr>
          <w:rFonts w:ascii="Calibri" w:hAnsi="Calibri" w:cs="Calibri"/>
          <w:color w:val="000000" w:themeColor="text1"/>
        </w:rPr>
        <w:t>Maximum funding per project: approximately €30,000</w:t>
      </w:r>
    </w:p>
    <w:p w14:paraId="30B27E80" w14:textId="77777777" w:rsidR="009C6823" w:rsidRPr="009C6823" w:rsidRDefault="009C6823" w:rsidP="009C6823">
      <w:pPr>
        <w:pStyle w:val="Compact"/>
        <w:spacing w:before="0" w:after="0"/>
        <w:rPr>
          <w:rFonts w:ascii="Calibri" w:hAnsi="Calibri" w:cs="Calibri"/>
          <w:color w:val="000000" w:themeColor="text1"/>
        </w:rPr>
      </w:pPr>
    </w:p>
    <w:p w14:paraId="1C485550" w14:textId="36F719FF" w:rsidR="009959EA" w:rsidRPr="00E34FF3" w:rsidRDefault="00000000" w:rsidP="009C6823">
      <w:pPr>
        <w:pStyle w:val="Titre2"/>
        <w:spacing w:before="0" w:after="0"/>
        <w:rPr>
          <w:rFonts w:ascii="Calibri" w:hAnsi="Calibri" w:cs="Calibri"/>
          <w:b/>
          <w:bCs/>
          <w:color w:val="000000" w:themeColor="text1"/>
          <w:sz w:val="36"/>
          <w:szCs w:val="36"/>
        </w:rPr>
      </w:pPr>
      <w:bookmarkStart w:id="6" w:name="project-duration"/>
      <w:bookmarkEnd w:id="5"/>
      <w:r w:rsidRPr="00E34FF3">
        <w:rPr>
          <w:rFonts w:ascii="Calibri" w:hAnsi="Calibri" w:cs="Calibri"/>
          <w:b/>
          <w:bCs/>
          <w:color w:val="000000" w:themeColor="text1"/>
          <w:sz w:val="36"/>
          <w:szCs w:val="36"/>
        </w:rPr>
        <w:t xml:space="preserve">2. Project </w:t>
      </w:r>
      <w:r w:rsidR="009C6823" w:rsidRPr="00E34FF3">
        <w:rPr>
          <w:rFonts w:ascii="Calibri" w:hAnsi="Calibri" w:cs="Calibri"/>
          <w:b/>
          <w:bCs/>
          <w:color w:val="000000" w:themeColor="text1"/>
          <w:sz w:val="36"/>
          <w:szCs w:val="36"/>
        </w:rPr>
        <w:t>d</w:t>
      </w:r>
      <w:r w:rsidRPr="00E34FF3">
        <w:rPr>
          <w:rFonts w:ascii="Calibri" w:hAnsi="Calibri" w:cs="Calibri"/>
          <w:b/>
          <w:bCs/>
          <w:color w:val="000000" w:themeColor="text1"/>
          <w:sz w:val="36"/>
          <w:szCs w:val="36"/>
        </w:rPr>
        <w:t>uration</w:t>
      </w:r>
    </w:p>
    <w:p w14:paraId="1DFD8EEB" w14:textId="77777777" w:rsidR="009959EA" w:rsidRPr="009C6823" w:rsidRDefault="00000000" w:rsidP="009C6823">
      <w:pPr>
        <w:pStyle w:val="FirstParagraph"/>
        <w:spacing w:before="0" w:after="0"/>
        <w:rPr>
          <w:rFonts w:ascii="Calibri" w:hAnsi="Calibri" w:cs="Calibri"/>
          <w:color w:val="000000" w:themeColor="text1"/>
        </w:rPr>
      </w:pPr>
      <w:r w:rsidRPr="009C6823">
        <w:rPr>
          <w:rFonts w:ascii="Calibri" w:hAnsi="Calibri" w:cs="Calibri"/>
          <w:color w:val="000000" w:themeColor="text1"/>
        </w:rPr>
        <w:t>Funded projects must be designed as short-term pilot projects, with clearly defined objectives that can realistically be achieved within a limited timeframe.</w:t>
      </w:r>
    </w:p>
    <w:p w14:paraId="23609155" w14:textId="77777777" w:rsidR="009959EA" w:rsidRPr="009C6823" w:rsidRDefault="00000000" w:rsidP="009C6823">
      <w:pPr>
        <w:pStyle w:val="Compact"/>
        <w:numPr>
          <w:ilvl w:val="0"/>
          <w:numId w:val="5"/>
        </w:numPr>
        <w:spacing w:before="0" w:after="0"/>
        <w:rPr>
          <w:rFonts w:ascii="Calibri" w:hAnsi="Calibri" w:cs="Calibri"/>
          <w:color w:val="000000" w:themeColor="text1"/>
        </w:rPr>
      </w:pPr>
      <w:r w:rsidRPr="009C6823">
        <w:rPr>
          <w:rFonts w:ascii="Calibri" w:hAnsi="Calibri" w:cs="Calibri"/>
          <w:color w:val="000000" w:themeColor="text1"/>
        </w:rPr>
        <w:t>Minimum duration: 12 months</w:t>
      </w:r>
    </w:p>
    <w:p w14:paraId="4AB43A0D" w14:textId="77777777" w:rsidR="009959EA" w:rsidRPr="009C6823" w:rsidRDefault="00000000" w:rsidP="009C6823">
      <w:pPr>
        <w:pStyle w:val="Compact"/>
        <w:numPr>
          <w:ilvl w:val="0"/>
          <w:numId w:val="5"/>
        </w:numPr>
        <w:spacing w:before="0" w:after="0"/>
        <w:rPr>
          <w:rFonts w:ascii="Calibri" w:hAnsi="Calibri" w:cs="Calibri"/>
          <w:color w:val="000000" w:themeColor="text1"/>
        </w:rPr>
      </w:pPr>
      <w:r w:rsidRPr="009C6823">
        <w:rPr>
          <w:rFonts w:ascii="Calibri" w:hAnsi="Calibri" w:cs="Calibri"/>
          <w:color w:val="000000" w:themeColor="text1"/>
        </w:rPr>
        <w:t>Maximum duration: 18 months</w:t>
      </w:r>
    </w:p>
    <w:p w14:paraId="7F23EC32" w14:textId="77777777" w:rsidR="009959EA" w:rsidRDefault="00000000" w:rsidP="009C6823">
      <w:pPr>
        <w:pStyle w:val="Compact"/>
        <w:numPr>
          <w:ilvl w:val="0"/>
          <w:numId w:val="5"/>
        </w:numPr>
        <w:spacing w:before="0" w:after="0"/>
        <w:rPr>
          <w:rFonts w:ascii="Calibri" w:hAnsi="Calibri" w:cs="Calibri"/>
          <w:color w:val="000000" w:themeColor="text1"/>
        </w:rPr>
      </w:pPr>
      <w:r w:rsidRPr="009C6823">
        <w:rPr>
          <w:rFonts w:ascii="Calibri" w:hAnsi="Calibri" w:cs="Calibri"/>
          <w:color w:val="000000" w:themeColor="text1"/>
        </w:rPr>
        <w:t>No extension will be granted except under duly justified exceptional circumstances.</w:t>
      </w:r>
    </w:p>
    <w:p w14:paraId="4A532FB8" w14:textId="77777777" w:rsidR="009C6823" w:rsidRPr="009C6823" w:rsidRDefault="009C6823" w:rsidP="009C6823">
      <w:pPr>
        <w:pStyle w:val="Compact"/>
        <w:spacing w:before="0" w:after="0"/>
        <w:ind w:left="720"/>
        <w:rPr>
          <w:rFonts w:ascii="Calibri" w:hAnsi="Calibri" w:cs="Calibri"/>
          <w:color w:val="000000" w:themeColor="text1"/>
        </w:rPr>
      </w:pPr>
    </w:p>
    <w:p w14:paraId="20293473" w14:textId="77777777" w:rsidR="009959EA" w:rsidRPr="00E34FF3" w:rsidRDefault="00000000" w:rsidP="00E34FF3">
      <w:pPr>
        <w:pStyle w:val="Titre2"/>
        <w:spacing w:before="0" w:after="0"/>
        <w:rPr>
          <w:rFonts w:ascii="Calibri" w:hAnsi="Calibri" w:cs="Calibri"/>
          <w:b/>
          <w:bCs/>
          <w:color w:val="000000" w:themeColor="text1"/>
          <w:sz w:val="36"/>
          <w:szCs w:val="36"/>
        </w:rPr>
      </w:pPr>
      <w:bookmarkStart w:id="7" w:name="objectives-of-the-call"/>
      <w:bookmarkEnd w:id="6"/>
      <w:r w:rsidRPr="00E34FF3">
        <w:rPr>
          <w:rFonts w:ascii="Calibri" w:hAnsi="Calibri" w:cs="Calibri"/>
          <w:b/>
          <w:bCs/>
          <w:color w:val="000000" w:themeColor="text1"/>
          <w:sz w:val="36"/>
          <w:szCs w:val="36"/>
        </w:rPr>
        <w:lastRenderedPageBreak/>
        <w:t>3. Objectives of the Call</w:t>
      </w:r>
    </w:p>
    <w:p w14:paraId="67CDE409" w14:textId="2D0AA3F6" w:rsidR="009959EA" w:rsidRPr="009C6823" w:rsidRDefault="00000000" w:rsidP="00E34FF3">
      <w:pPr>
        <w:pStyle w:val="FirstParagraph"/>
        <w:spacing w:before="0" w:after="0"/>
        <w:rPr>
          <w:rFonts w:ascii="Calibri" w:hAnsi="Calibri" w:cs="Calibri"/>
          <w:color w:val="000000" w:themeColor="text1"/>
        </w:rPr>
      </w:pPr>
      <w:r w:rsidRPr="009C6823">
        <w:rPr>
          <w:rFonts w:ascii="Calibri" w:hAnsi="Calibri" w:cs="Calibri"/>
          <w:color w:val="000000" w:themeColor="text1"/>
        </w:rPr>
        <w:t xml:space="preserve">This call aims to encourage new collaborations among teams within the iMIND </w:t>
      </w:r>
      <w:r w:rsidR="007E230F">
        <w:rPr>
          <w:rFonts w:ascii="Calibri" w:hAnsi="Calibri" w:cs="Calibri"/>
          <w:color w:val="000000" w:themeColor="text1"/>
        </w:rPr>
        <w:t>perimeter</w:t>
      </w:r>
      <w:r w:rsidRPr="009C6823">
        <w:rPr>
          <w:rFonts w:ascii="Calibri" w:hAnsi="Calibri" w:cs="Calibri"/>
          <w:color w:val="000000" w:themeColor="text1"/>
        </w:rPr>
        <w:t xml:space="preserve"> by supporting innovative and structuring projects capable of leading to competitive external funding.</w:t>
      </w:r>
    </w:p>
    <w:p w14:paraId="60B21951" w14:textId="77777777" w:rsidR="009959EA" w:rsidRPr="009C6823" w:rsidRDefault="00000000" w:rsidP="00E34FF3">
      <w:pPr>
        <w:pStyle w:val="Corpsdetexte"/>
        <w:spacing w:before="0" w:after="0"/>
        <w:rPr>
          <w:rFonts w:ascii="Calibri" w:hAnsi="Calibri" w:cs="Calibri"/>
          <w:color w:val="000000" w:themeColor="text1"/>
        </w:rPr>
      </w:pPr>
      <w:r w:rsidRPr="009C6823">
        <w:rPr>
          <w:rFonts w:ascii="Calibri" w:hAnsi="Calibri" w:cs="Calibri"/>
          <w:color w:val="000000" w:themeColor="text1"/>
        </w:rPr>
        <w:t>Projects must:</w:t>
      </w:r>
    </w:p>
    <w:p w14:paraId="2B820F6B" w14:textId="77777777" w:rsidR="009959EA" w:rsidRPr="009C6823" w:rsidRDefault="00000000" w:rsidP="00E34FF3">
      <w:pPr>
        <w:pStyle w:val="Compact"/>
        <w:numPr>
          <w:ilvl w:val="0"/>
          <w:numId w:val="6"/>
        </w:numPr>
        <w:spacing w:before="0" w:after="0"/>
        <w:rPr>
          <w:rFonts w:ascii="Calibri" w:hAnsi="Calibri" w:cs="Calibri"/>
          <w:color w:val="000000" w:themeColor="text1"/>
        </w:rPr>
      </w:pPr>
      <w:r w:rsidRPr="009C6823">
        <w:rPr>
          <w:rFonts w:ascii="Calibri" w:hAnsi="Calibri" w:cs="Calibri"/>
          <w:color w:val="000000" w:themeColor="text1"/>
        </w:rPr>
        <w:t>Foster collaborations within iMIND</w:t>
      </w:r>
    </w:p>
    <w:p w14:paraId="3796514A" w14:textId="77777777" w:rsidR="009959EA" w:rsidRPr="009C6823" w:rsidRDefault="00000000" w:rsidP="00E34FF3">
      <w:pPr>
        <w:pStyle w:val="Compact"/>
        <w:numPr>
          <w:ilvl w:val="0"/>
          <w:numId w:val="6"/>
        </w:numPr>
        <w:spacing w:before="0" w:after="0"/>
        <w:rPr>
          <w:rFonts w:ascii="Calibri" w:hAnsi="Calibri" w:cs="Calibri"/>
          <w:color w:val="000000" w:themeColor="text1"/>
        </w:rPr>
      </w:pPr>
      <w:r w:rsidRPr="009C6823">
        <w:rPr>
          <w:rFonts w:ascii="Calibri" w:hAnsi="Calibri" w:cs="Calibri"/>
          <w:color w:val="000000" w:themeColor="text1"/>
        </w:rPr>
        <w:t>Generate preliminary data</w:t>
      </w:r>
    </w:p>
    <w:p w14:paraId="1CB9606C" w14:textId="77777777" w:rsidR="009959EA" w:rsidRPr="009C6823" w:rsidRDefault="00000000" w:rsidP="00E34FF3">
      <w:pPr>
        <w:pStyle w:val="Compact"/>
        <w:numPr>
          <w:ilvl w:val="0"/>
          <w:numId w:val="6"/>
        </w:numPr>
        <w:spacing w:before="0" w:after="0"/>
        <w:rPr>
          <w:rFonts w:ascii="Calibri" w:hAnsi="Calibri" w:cs="Calibri"/>
          <w:color w:val="000000" w:themeColor="text1"/>
        </w:rPr>
      </w:pPr>
      <w:r w:rsidRPr="009C6823">
        <w:rPr>
          <w:rFonts w:ascii="Calibri" w:hAnsi="Calibri" w:cs="Calibri"/>
          <w:color w:val="000000" w:themeColor="text1"/>
        </w:rPr>
        <w:t>Open new scientific perspectives</w:t>
      </w:r>
    </w:p>
    <w:p w14:paraId="0EB4CF3A" w14:textId="77777777" w:rsidR="009959EA" w:rsidRDefault="00000000" w:rsidP="00E34FF3">
      <w:pPr>
        <w:pStyle w:val="Compact"/>
        <w:numPr>
          <w:ilvl w:val="0"/>
          <w:numId w:val="6"/>
        </w:numPr>
        <w:spacing w:before="0" w:after="0"/>
        <w:rPr>
          <w:rFonts w:ascii="Calibri" w:hAnsi="Calibri" w:cs="Calibri"/>
          <w:color w:val="000000" w:themeColor="text1"/>
        </w:rPr>
      </w:pPr>
      <w:r w:rsidRPr="009C6823">
        <w:rPr>
          <w:rFonts w:ascii="Calibri" w:hAnsi="Calibri" w:cs="Calibri"/>
          <w:color w:val="000000" w:themeColor="text1"/>
        </w:rPr>
        <w:t>Prepare the submission of a competitive grant proposal</w:t>
      </w:r>
    </w:p>
    <w:p w14:paraId="5C67674C" w14:textId="77777777" w:rsidR="009C6823" w:rsidRPr="009C6823" w:rsidRDefault="009C6823" w:rsidP="00E34FF3">
      <w:pPr>
        <w:pStyle w:val="Compact"/>
        <w:spacing w:before="0" w:after="0"/>
        <w:ind w:left="720"/>
        <w:rPr>
          <w:rFonts w:ascii="Calibri" w:hAnsi="Calibri" w:cs="Calibri"/>
          <w:color w:val="000000" w:themeColor="text1"/>
        </w:rPr>
      </w:pPr>
    </w:p>
    <w:p w14:paraId="497E9C31" w14:textId="77777777" w:rsidR="009959EA" w:rsidRPr="00E34FF3" w:rsidRDefault="00000000" w:rsidP="00E34FF3">
      <w:pPr>
        <w:pStyle w:val="Titre3"/>
        <w:spacing w:before="0" w:after="0"/>
        <w:rPr>
          <w:rFonts w:ascii="Calibri" w:hAnsi="Calibri" w:cs="Calibri"/>
          <w:b/>
          <w:bCs/>
          <w:color w:val="000000" w:themeColor="text1"/>
          <w:sz w:val="24"/>
          <w:szCs w:val="24"/>
        </w:rPr>
      </w:pPr>
      <w:bookmarkStart w:id="8" w:name="mandatory-commitment"/>
      <w:r w:rsidRPr="00E34FF3">
        <w:rPr>
          <w:rFonts w:ascii="Calibri" w:hAnsi="Calibri" w:cs="Calibri"/>
          <w:b/>
          <w:bCs/>
          <w:color w:val="000000" w:themeColor="text1"/>
          <w:sz w:val="24"/>
          <w:szCs w:val="24"/>
        </w:rPr>
        <w:t>Mandatory Commitment</w:t>
      </w:r>
    </w:p>
    <w:p w14:paraId="193ADF84" w14:textId="77777777" w:rsidR="009959EA" w:rsidRPr="009C6823" w:rsidRDefault="00000000" w:rsidP="00E34FF3">
      <w:pPr>
        <w:pStyle w:val="FirstParagraph"/>
        <w:spacing w:before="0" w:after="0"/>
        <w:rPr>
          <w:rFonts w:ascii="Calibri" w:hAnsi="Calibri" w:cs="Calibri"/>
          <w:color w:val="000000" w:themeColor="text1"/>
        </w:rPr>
      </w:pPr>
      <w:r w:rsidRPr="009C6823">
        <w:rPr>
          <w:rFonts w:ascii="Calibri" w:hAnsi="Calibri" w:cs="Calibri"/>
          <w:color w:val="000000" w:themeColor="text1"/>
        </w:rPr>
        <w:t>Applicants must commit to submitting:</w:t>
      </w:r>
    </w:p>
    <w:p w14:paraId="029D8B05" w14:textId="34E57E6B" w:rsidR="009959EA" w:rsidRPr="009C6823" w:rsidRDefault="00000000" w:rsidP="00E34FF3">
      <w:pPr>
        <w:pStyle w:val="Compact"/>
        <w:numPr>
          <w:ilvl w:val="0"/>
          <w:numId w:val="7"/>
        </w:numPr>
        <w:spacing w:before="0" w:after="0"/>
        <w:rPr>
          <w:rFonts w:ascii="Calibri" w:hAnsi="Calibri" w:cs="Calibri"/>
          <w:color w:val="000000" w:themeColor="text1"/>
        </w:rPr>
      </w:pPr>
      <w:r w:rsidRPr="009C6823">
        <w:rPr>
          <w:rFonts w:ascii="Calibri" w:hAnsi="Calibri" w:cs="Calibri"/>
          <w:color w:val="000000" w:themeColor="text1"/>
        </w:rPr>
        <w:t>An ANR proposal, or</w:t>
      </w:r>
    </w:p>
    <w:p w14:paraId="70EAFDE7" w14:textId="77777777" w:rsidR="009959EA" w:rsidRPr="009C6823" w:rsidRDefault="00000000" w:rsidP="00E34FF3">
      <w:pPr>
        <w:pStyle w:val="Compact"/>
        <w:numPr>
          <w:ilvl w:val="0"/>
          <w:numId w:val="7"/>
        </w:numPr>
        <w:spacing w:before="0" w:after="0"/>
        <w:rPr>
          <w:rFonts w:ascii="Calibri" w:hAnsi="Calibri" w:cs="Calibri"/>
          <w:color w:val="000000" w:themeColor="text1"/>
        </w:rPr>
      </w:pPr>
      <w:r w:rsidRPr="009C6823">
        <w:rPr>
          <w:rFonts w:ascii="Calibri" w:hAnsi="Calibri" w:cs="Calibri"/>
          <w:color w:val="000000" w:themeColor="text1"/>
        </w:rPr>
        <w:t>A proposal to another national, European, or international funding organization</w:t>
      </w:r>
    </w:p>
    <w:p w14:paraId="6DF7BEF9" w14:textId="631E2101" w:rsidR="009C6823" w:rsidRDefault="00000000" w:rsidP="00E34FF3">
      <w:pPr>
        <w:pStyle w:val="FirstParagraph"/>
        <w:spacing w:before="0" w:after="0"/>
        <w:rPr>
          <w:rFonts w:ascii="Calibri" w:hAnsi="Calibri" w:cs="Calibri"/>
          <w:color w:val="000000" w:themeColor="text1"/>
        </w:rPr>
      </w:pPr>
      <w:r w:rsidRPr="009C6823">
        <w:rPr>
          <w:rFonts w:ascii="Calibri" w:hAnsi="Calibri" w:cs="Calibri"/>
          <w:color w:val="000000" w:themeColor="text1"/>
        </w:rPr>
        <w:t>Submission deadline: between Autumn 2027 and Autumn 2028.</w:t>
      </w:r>
    </w:p>
    <w:p w14:paraId="75CBA926" w14:textId="77777777" w:rsidR="00E34FF3" w:rsidRPr="00E34FF3" w:rsidRDefault="00E34FF3" w:rsidP="00E34FF3">
      <w:pPr>
        <w:pStyle w:val="Corpsdetexte"/>
        <w:spacing w:before="0" w:after="0"/>
      </w:pPr>
    </w:p>
    <w:p w14:paraId="74C55CD0" w14:textId="77777777" w:rsidR="009959EA" w:rsidRPr="00E34FF3" w:rsidRDefault="00000000" w:rsidP="009C6823">
      <w:pPr>
        <w:pStyle w:val="Titre2"/>
        <w:spacing w:before="0" w:after="0"/>
        <w:rPr>
          <w:rFonts w:ascii="Calibri" w:hAnsi="Calibri" w:cs="Calibri"/>
          <w:b/>
          <w:bCs/>
          <w:color w:val="000000" w:themeColor="text1"/>
          <w:sz w:val="36"/>
          <w:szCs w:val="36"/>
        </w:rPr>
      </w:pPr>
      <w:bookmarkStart w:id="9" w:name="eligibility-criteria"/>
      <w:bookmarkEnd w:id="7"/>
      <w:bookmarkEnd w:id="8"/>
      <w:r w:rsidRPr="00E34FF3">
        <w:rPr>
          <w:rFonts w:ascii="Calibri" w:hAnsi="Calibri" w:cs="Calibri"/>
          <w:b/>
          <w:bCs/>
          <w:color w:val="000000" w:themeColor="text1"/>
          <w:sz w:val="36"/>
          <w:szCs w:val="36"/>
        </w:rPr>
        <w:t>4. Eligibility Criteria</w:t>
      </w:r>
    </w:p>
    <w:p w14:paraId="528696CB" w14:textId="49309AA8" w:rsidR="009959EA" w:rsidRPr="00E34FF3" w:rsidRDefault="00000000" w:rsidP="009C6823">
      <w:pPr>
        <w:pStyle w:val="FirstParagraph"/>
        <w:spacing w:before="0" w:after="0"/>
        <w:rPr>
          <w:rFonts w:ascii="Calibri" w:hAnsi="Calibri" w:cs="Calibri"/>
          <w:color w:val="000000" w:themeColor="text1"/>
        </w:rPr>
      </w:pPr>
      <w:r w:rsidRPr="00E34FF3">
        <w:rPr>
          <w:rFonts w:ascii="Calibri" w:hAnsi="Calibri" w:cs="Calibri"/>
          <w:color w:val="000000" w:themeColor="text1"/>
        </w:rPr>
        <w:t xml:space="preserve">Projects must be based on a strong collaborative approach involving several structures within the iMIND </w:t>
      </w:r>
      <w:r w:rsidR="007E230F">
        <w:rPr>
          <w:rFonts w:ascii="Calibri" w:hAnsi="Calibri" w:cs="Calibri"/>
          <w:color w:val="000000" w:themeColor="text1"/>
        </w:rPr>
        <w:t>perimeter</w:t>
      </w:r>
      <w:r w:rsidRPr="00E34FF3">
        <w:rPr>
          <w:rFonts w:ascii="Calibri" w:hAnsi="Calibri" w:cs="Calibri"/>
          <w:color w:val="000000" w:themeColor="text1"/>
        </w:rPr>
        <w:t>. The scientific complementarity of the participating teams will be a key evaluation criterion.</w:t>
      </w:r>
    </w:p>
    <w:p w14:paraId="1053C4A3" w14:textId="77777777" w:rsidR="009959EA" w:rsidRPr="00E34FF3" w:rsidRDefault="00000000" w:rsidP="009C6823">
      <w:pPr>
        <w:pStyle w:val="Corpsdetexte"/>
        <w:spacing w:before="0" w:after="0"/>
        <w:rPr>
          <w:rFonts w:ascii="Calibri" w:hAnsi="Calibri" w:cs="Calibri"/>
          <w:color w:val="000000" w:themeColor="text1"/>
        </w:rPr>
      </w:pPr>
      <w:r w:rsidRPr="00E34FF3">
        <w:rPr>
          <w:rFonts w:ascii="Calibri" w:hAnsi="Calibri" w:cs="Calibri"/>
          <w:color w:val="000000" w:themeColor="text1"/>
        </w:rPr>
        <w:t>Requirements:</w:t>
      </w:r>
    </w:p>
    <w:p w14:paraId="78AB615A" w14:textId="111FA9C4" w:rsidR="009959EA" w:rsidRPr="00E34FF3" w:rsidRDefault="00000000" w:rsidP="009C6823">
      <w:pPr>
        <w:pStyle w:val="Compact"/>
        <w:numPr>
          <w:ilvl w:val="0"/>
          <w:numId w:val="8"/>
        </w:numPr>
        <w:spacing w:before="0" w:after="0"/>
        <w:rPr>
          <w:rFonts w:ascii="Calibri" w:hAnsi="Calibri" w:cs="Calibri"/>
          <w:color w:val="000000" w:themeColor="text1"/>
        </w:rPr>
      </w:pPr>
      <w:r w:rsidRPr="00E34FF3">
        <w:rPr>
          <w:rFonts w:ascii="Calibri" w:hAnsi="Calibri" w:cs="Calibri"/>
          <w:color w:val="000000" w:themeColor="text1"/>
        </w:rPr>
        <w:t xml:space="preserve">At least two teams belonging to two distinct units, centers, or hospital departments within the iMIND </w:t>
      </w:r>
      <w:r w:rsidR="007E230F">
        <w:rPr>
          <w:rFonts w:ascii="Calibri" w:hAnsi="Calibri" w:cs="Calibri"/>
          <w:color w:val="000000" w:themeColor="text1"/>
        </w:rPr>
        <w:t>perimeter</w:t>
      </w:r>
    </w:p>
    <w:p w14:paraId="61C2A61D" w14:textId="77777777" w:rsidR="009959EA" w:rsidRPr="00E34FF3" w:rsidRDefault="00000000" w:rsidP="009C6823">
      <w:pPr>
        <w:pStyle w:val="Compact"/>
        <w:numPr>
          <w:ilvl w:val="0"/>
          <w:numId w:val="8"/>
        </w:numPr>
        <w:spacing w:before="0" w:after="0"/>
        <w:rPr>
          <w:rFonts w:ascii="Calibri" w:hAnsi="Calibri" w:cs="Calibri"/>
          <w:color w:val="000000" w:themeColor="text1"/>
        </w:rPr>
      </w:pPr>
      <w:r w:rsidRPr="00E34FF3">
        <w:rPr>
          <w:rFonts w:ascii="Calibri" w:hAnsi="Calibri" w:cs="Calibri"/>
          <w:color w:val="000000" w:themeColor="text1"/>
        </w:rPr>
        <w:t>At least two principal investigators from different structures</w:t>
      </w:r>
    </w:p>
    <w:p w14:paraId="036BA073" w14:textId="77777777" w:rsidR="009959EA" w:rsidRPr="00E34FF3" w:rsidRDefault="00000000" w:rsidP="009C6823">
      <w:pPr>
        <w:pStyle w:val="Compact"/>
        <w:numPr>
          <w:ilvl w:val="0"/>
          <w:numId w:val="8"/>
        </w:numPr>
        <w:spacing w:before="0" w:after="0"/>
        <w:rPr>
          <w:rFonts w:ascii="Calibri" w:hAnsi="Calibri" w:cs="Calibri"/>
          <w:color w:val="000000" w:themeColor="text1"/>
        </w:rPr>
      </w:pPr>
      <w:r w:rsidRPr="00E34FF3">
        <w:rPr>
          <w:rFonts w:ascii="Calibri" w:hAnsi="Calibri" w:cs="Calibri"/>
          <w:color w:val="000000" w:themeColor="text1"/>
        </w:rPr>
        <w:t>A pilot project that is innovative and structuring</w:t>
      </w:r>
    </w:p>
    <w:p w14:paraId="52F6FD32" w14:textId="77777777" w:rsidR="009959EA" w:rsidRPr="00E34FF3" w:rsidRDefault="00000000" w:rsidP="009C6823">
      <w:pPr>
        <w:pStyle w:val="Compact"/>
        <w:numPr>
          <w:ilvl w:val="0"/>
          <w:numId w:val="8"/>
        </w:numPr>
        <w:spacing w:before="0" w:after="0"/>
        <w:rPr>
          <w:rFonts w:ascii="Calibri" w:hAnsi="Calibri" w:cs="Calibri"/>
          <w:color w:val="000000" w:themeColor="text1"/>
        </w:rPr>
      </w:pPr>
      <w:r w:rsidRPr="00E34FF3">
        <w:rPr>
          <w:rFonts w:ascii="Calibri" w:hAnsi="Calibri" w:cs="Calibri"/>
          <w:color w:val="000000" w:themeColor="text1"/>
        </w:rPr>
        <w:t>Demonstrated complementarity between participating teams</w:t>
      </w:r>
    </w:p>
    <w:p w14:paraId="71011237" w14:textId="77777777" w:rsidR="009C6823" w:rsidRPr="00E34FF3" w:rsidRDefault="009C6823" w:rsidP="009C6823">
      <w:pPr>
        <w:pStyle w:val="Titre3"/>
        <w:spacing w:before="0" w:after="0"/>
        <w:rPr>
          <w:rFonts w:ascii="Calibri" w:hAnsi="Calibri" w:cs="Calibri"/>
          <w:color w:val="000000" w:themeColor="text1"/>
          <w:sz w:val="24"/>
          <w:szCs w:val="24"/>
        </w:rPr>
      </w:pPr>
      <w:bookmarkStart w:id="10" w:name="external-partners"/>
    </w:p>
    <w:p w14:paraId="685C4173" w14:textId="54663B62" w:rsidR="009959EA" w:rsidRPr="00E34FF3" w:rsidRDefault="00000000" w:rsidP="00E34FF3">
      <w:pPr>
        <w:pStyle w:val="Titre3"/>
        <w:spacing w:before="0" w:after="0"/>
        <w:rPr>
          <w:rFonts w:ascii="Calibri" w:hAnsi="Calibri" w:cs="Calibri"/>
          <w:b/>
          <w:bCs/>
          <w:color w:val="000000" w:themeColor="text1"/>
          <w:sz w:val="24"/>
          <w:szCs w:val="24"/>
        </w:rPr>
      </w:pPr>
      <w:r w:rsidRPr="00E34FF3">
        <w:rPr>
          <w:rFonts w:ascii="Calibri" w:hAnsi="Calibri" w:cs="Calibri"/>
          <w:b/>
          <w:bCs/>
          <w:color w:val="000000" w:themeColor="text1"/>
          <w:sz w:val="24"/>
          <w:szCs w:val="24"/>
        </w:rPr>
        <w:t>External Partners</w:t>
      </w:r>
    </w:p>
    <w:p w14:paraId="2FD352E3" w14:textId="53AAED9D" w:rsid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Partners external to the iMIND consortium may participate in the project. However, at least two iMIND teams must be involved.</w:t>
      </w:r>
    </w:p>
    <w:p w14:paraId="20B512BB" w14:textId="77777777" w:rsidR="00E34FF3" w:rsidRPr="00E34FF3" w:rsidRDefault="00E34FF3" w:rsidP="00E34FF3">
      <w:pPr>
        <w:pStyle w:val="Corpsdetexte"/>
        <w:spacing w:before="0" w:after="0"/>
      </w:pPr>
    </w:p>
    <w:p w14:paraId="7CA6CF00" w14:textId="77777777" w:rsidR="009959EA" w:rsidRPr="00E34FF3" w:rsidRDefault="00000000" w:rsidP="00E34FF3">
      <w:pPr>
        <w:pStyle w:val="Titre2"/>
        <w:spacing w:before="0" w:after="0"/>
        <w:rPr>
          <w:rFonts w:ascii="Calibri" w:hAnsi="Calibri" w:cs="Calibri"/>
          <w:b/>
          <w:bCs/>
          <w:color w:val="000000" w:themeColor="text1"/>
          <w:sz w:val="36"/>
          <w:szCs w:val="36"/>
        </w:rPr>
      </w:pPr>
      <w:bookmarkStart w:id="11" w:name="priority-scientific-areas"/>
      <w:bookmarkEnd w:id="9"/>
      <w:bookmarkEnd w:id="10"/>
      <w:r w:rsidRPr="00E34FF3">
        <w:rPr>
          <w:rFonts w:ascii="Calibri" w:hAnsi="Calibri" w:cs="Calibri"/>
          <w:b/>
          <w:bCs/>
          <w:color w:val="000000" w:themeColor="text1"/>
          <w:sz w:val="36"/>
          <w:szCs w:val="36"/>
        </w:rPr>
        <w:t>5. Priority Scientific Areas</w:t>
      </w:r>
    </w:p>
    <w:p w14:paraId="266029D7"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Submitted projects must align with iMIND’s scientific strategy and address at least one of the following priority areas:</w:t>
      </w:r>
    </w:p>
    <w:p w14:paraId="5231D3E1" w14:textId="77777777" w:rsidR="009959EA" w:rsidRPr="00E34FF3" w:rsidRDefault="00000000" w:rsidP="00E34FF3">
      <w:pPr>
        <w:pStyle w:val="Compact"/>
        <w:numPr>
          <w:ilvl w:val="0"/>
          <w:numId w:val="9"/>
        </w:numPr>
        <w:spacing w:before="0" w:after="0"/>
        <w:rPr>
          <w:rFonts w:ascii="Calibri" w:hAnsi="Calibri" w:cs="Calibri"/>
          <w:color w:val="000000" w:themeColor="text1"/>
        </w:rPr>
      </w:pPr>
      <w:r w:rsidRPr="00E34FF3">
        <w:rPr>
          <w:rFonts w:ascii="Calibri" w:hAnsi="Calibri" w:cs="Calibri"/>
          <w:color w:val="000000" w:themeColor="text1"/>
        </w:rPr>
        <w:t>Axis 1: Brain Development and Neurodevelopmental Trajectories</w:t>
      </w:r>
    </w:p>
    <w:p w14:paraId="5C9A301C" w14:textId="77777777" w:rsidR="009959EA" w:rsidRPr="00E34FF3" w:rsidRDefault="00000000" w:rsidP="00E34FF3">
      <w:pPr>
        <w:pStyle w:val="Compact"/>
        <w:numPr>
          <w:ilvl w:val="0"/>
          <w:numId w:val="9"/>
        </w:numPr>
        <w:spacing w:before="0" w:after="0"/>
        <w:rPr>
          <w:rFonts w:ascii="Calibri" w:hAnsi="Calibri" w:cs="Calibri"/>
          <w:color w:val="000000" w:themeColor="text1"/>
        </w:rPr>
      </w:pPr>
      <w:r w:rsidRPr="00E34FF3">
        <w:rPr>
          <w:rFonts w:ascii="Calibri" w:hAnsi="Calibri" w:cs="Calibri"/>
          <w:color w:val="000000" w:themeColor="text1"/>
        </w:rPr>
        <w:t>Axis 2: Social Cognition, Interaction, and Communication</w:t>
      </w:r>
    </w:p>
    <w:p w14:paraId="2234860E" w14:textId="77777777" w:rsidR="009959EA" w:rsidRPr="00E34FF3" w:rsidRDefault="00000000" w:rsidP="00E34FF3">
      <w:pPr>
        <w:pStyle w:val="Compact"/>
        <w:numPr>
          <w:ilvl w:val="0"/>
          <w:numId w:val="9"/>
        </w:numPr>
        <w:spacing w:before="0" w:after="0"/>
        <w:rPr>
          <w:rFonts w:ascii="Calibri" w:hAnsi="Calibri" w:cs="Calibri"/>
          <w:color w:val="000000" w:themeColor="text1"/>
        </w:rPr>
      </w:pPr>
      <w:r w:rsidRPr="00E34FF3">
        <w:rPr>
          <w:rFonts w:ascii="Calibri" w:hAnsi="Calibri" w:cs="Calibri"/>
          <w:color w:val="000000" w:themeColor="text1"/>
        </w:rPr>
        <w:t>Axis 3: Neurobiological Mechanisms and Translational Models</w:t>
      </w:r>
    </w:p>
    <w:p w14:paraId="54077F6E" w14:textId="77777777" w:rsidR="009959EA" w:rsidRPr="00E34FF3" w:rsidRDefault="00000000" w:rsidP="00E34FF3">
      <w:pPr>
        <w:pStyle w:val="Compact"/>
        <w:numPr>
          <w:ilvl w:val="0"/>
          <w:numId w:val="9"/>
        </w:numPr>
        <w:spacing w:before="0" w:after="0"/>
        <w:rPr>
          <w:rFonts w:ascii="Calibri" w:hAnsi="Calibri" w:cs="Calibri"/>
          <w:color w:val="000000" w:themeColor="text1"/>
        </w:rPr>
      </w:pPr>
      <w:r w:rsidRPr="00E34FF3">
        <w:rPr>
          <w:rFonts w:ascii="Calibri" w:hAnsi="Calibri" w:cs="Calibri"/>
          <w:color w:val="000000" w:themeColor="text1"/>
        </w:rPr>
        <w:t>Axis 4: Transdiagnostic Approaches and Comorbidities</w:t>
      </w:r>
    </w:p>
    <w:p w14:paraId="3EB08F94" w14:textId="77777777" w:rsidR="009959EA" w:rsidRPr="00E34FF3" w:rsidRDefault="00000000" w:rsidP="00E34FF3">
      <w:pPr>
        <w:pStyle w:val="Compact"/>
        <w:numPr>
          <w:ilvl w:val="0"/>
          <w:numId w:val="9"/>
        </w:numPr>
        <w:spacing w:before="0" w:after="0"/>
        <w:rPr>
          <w:rFonts w:ascii="Calibri" w:hAnsi="Calibri" w:cs="Calibri"/>
          <w:color w:val="000000" w:themeColor="text1"/>
        </w:rPr>
      </w:pPr>
      <w:r w:rsidRPr="00E34FF3">
        <w:rPr>
          <w:rFonts w:ascii="Calibri" w:hAnsi="Calibri" w:cs="Calibri"/>
          <w:color w:val="000000" w:themeColor="text1"/>
        </w:rPr>
        <w:t>Axis 5: Therapeutic Innovation, Precision Medicine, and Digital Technologies</w:t>
      </w:r>
    </w:p>
    <w:p w14:paraId="1680FAD5" w14:textId="77777777" w:rsidR="009959EA" w:rsidRPr="00E34FF3" w:rsidRDefault="00000000" w:rsidP="00E34FF3">
      <w:pPr>
        <w:pStyle w:val="Compact"/>
        <w:numPr>
          <w:ilvl w:val="0"/>
          <w:numId w:val="9"/>
        </w:numPr>
        <w:spacing w:before="0" w:after="0"/>
        <w:rPr>
          <w:rFonts w:ascii="Calibri" w:hAnsi="Calibri" w:cs="Calibri"/>
          <w:color w:val="000000" w:themeColor="text1"/>
        </w:rPr>
      </w:pPr>
      <w:r w:rsidRPr="00E34FF3">
        <w:rPr>
          <w:rFonts w:ascii="Calibri" w:hAnsi="Calibri" w:cs="Calibri"/>
          <w:color w:val="000000" w:themeColor="text1"/>
        </w:rPr>
        <w:t>Axis 6: Ethics, Participation, and Inclusion</w:t>
      </w:r>
    </w:p>
    <w:p w14:paraId="4A3E83B1" w14:textId="77777777" w:rsidR="00BA6282" w:rsidRPr="00E34FF3" w:rsidRDefault="00BA6282" w:rsidP="00E34FF3">
      <w:pPr>
        <w:pStyle w:val="Compact"/>
        <w:spacing w:before="0" w:after="0"/>
        <w:ind w:left="720"/>
        <w:rPr>
          <w:rFonts w:ascii="Calibri" w:hAnsi="Calibri" w:cs="Calibri"/>
          <w:color w:val="000000" w:themeColor="text1"/>
        </w:rPr>
      </w:pPr>
    </w:p>
    <w:p w14:paraId="6D237D97" w14:textId="77777777" w:rsidR="009959EA" w:rsidRPr="00E34FF3" w:rsidRDefault="00000000" w:rsidP="00E34FF3">
      <w:pPr>
        <w:pStyle w:val="Titre2"/>
        <w:spacing w:before="0" w:after="0"/>
        <w:rPr>
          <w:rFonts w:ascii="Calibri" w:hAnsi="Calibri" w:cs="Calibri"/>
          <w:b/>
          <w:bCs/>
          <w:color w:val="000000" w:themeColor="text1"/>
          <w:sz w:val="36"/>
          <w:szCs w:val="36"/>
        </w:rPr>
      </w:pPr>
      <w:bookmarkStart w:id="12" w:name="eligible-expenses"/>
      <w:bookmarkEnd w:id="11"/>
      <w:r w:rsidRPr="00E34FF3">
        <w:rPr>
          <w:rFonts w:ascii="Calibri" w:hAnsi="Calibri" w:cs="Calibri"/>
          <w:b/>
          <w:bCs/>
          <w:color w:val="000000" w:themeColor="text1"/>
          <w:sz w:val="36"/>
          <w:szCs w:val="36"/>
        </w:rPr>
        <w:lastRenderedPageBreak/>
        <w:t>6. Eligible Expenses</w:t>
      </w:r>
    </w:p>
    <w:p w14:paraId="0595FD40"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Funding may be used flexibly to meet the specific needs of each project, subject to scientific justification.</w:t>
      </w:r>
    </w:p>
    <w:p w14:paraId="6621293C" w14:textId="77777777" w:rsidR="009959EA" w:rsidRPr="00E34FF3" w:rsidRDefault="00000000" w:rsidP="00E34FF3">
      <w:pPr>
        <w:pStyle w:val="Corpsdetexte"/>
        <w:spacing w:before="0" w:after="0"/>
        <w:rPr>
          <w:rFonts w:ascii="Calibri" w:hAnsi="Calibri" w:cs="Calibri"/>
          <w:color w:val="000000" w:themeColor="text1"/>
        </w:rPr>
      </w:pPr>
      <w:r w:rsidRPr="00E34FF3">
        <w:rPr>
          <w:rFonts w:ascii="Calibri" w:hAnsi="Calibri" w:cs="Calibri"/>
          <w:color w:val="000000" w:themeColor="text1"/>
        </w:rPr>
        <w:t>Eligible expenses include:</w:t>
      </w:r>
    </w:p>
    <w:p w14:paraId="2137CA5A" w14:textId="77777777" w:rsidR="009959EA" w:rsidRPr="00E34FF3" w:rsidRDefault="00000000" w:rsidP="00E34FF3">
      <w:pPr>
        <w:pStyle w:val="Compact"/>
        <w:numPr>
          <w:ilvl w:val="0"/>
          <w:numId w:val="10"/>
        </w:numPr>
        <w:spacing w:before="0" w:after="0"/>
        <w:rPr>
          <w:rFonts w:ascii="Calibri" w:hAnsi="Calibri" w:cs="Calibri"/>
          <w:color w:val="000000" w:themeColor="text1"/>
        </w:rPr>
      </w:pPr>
      <w:r w:rsidRPr="00E34FF3">
        <w:rPr>
          <w:rFonts w:ascii="Calibri" w:hAnsi="Calibri" w:cs="Calibri"/>
          <w:color w:val="000000" w:themeColor="text1"/>
        </w:rPr>
        <w:t>Personnel (fixed-term contracts, engineers, interns, etc.)</w:t>
      </w:r>
    </w:p>
    <w:p w14:paraId="745A9338" w14:textId="77777777" w:rsidR="009959EA" w:rsidRPr="00E34FF3" w:rsidRDefault="00000000" w:rsidP="00E34FF3">
      <w:pPr>
        <w:pStyle w:val="Compact"/>
        <w:numPr>
          <w:ilvl w:val="0"/>
          <w:numId w:val="10"/>
        </w:numPr>
        <w:spacing w:before="0" w:after="0"/>
        <w:rPr>
          <w:rFonts w:ascii="Calibri" w:hAnsi="Calibri" w:cs="Calibri"/>
          <w:color w:val="000000" w:themeColor="text1"/>
        </w:rPr>
      </w:pPr>
      <w:r w:rsidRPr="00E34FF3">
        <w:rPr>
          <w:rFonts w:ascii="Calibri" w:hAnsi="Calibri" w:cs="Calibri"/>
          <w:color w:val="000000" w:themeColor="text1"/>
        </w:rPr>
        <w:t>Small equipment</w:t>
      </w:r>
    </w:p>
    <w:p w14:paraId="51CEB1D8" w14:textId="77777777" w:rsidR="009959EA" w:rsidRPr="00E34FF3" w:rsidRDefault="00000000" w:rsidP="00E34FF3">
      <w:pPr>
        <w:pStyle w:val="Compact"/>
        <w:numPr>
          <w:ilvl w:val="0"/>
          <w:numId w:val="10"/>
        </w:numPr>
        <w:spacing w:before="0" w:after="0"/>
        <w:rPr>
          <w:rFonts w:ascii="Calibri" w:hAnsi="Calibri" w:cs="Calibri"/>
          <w:color w:val="000000" w:themeColor="text1"/>
        </w:rPr>
      </w:pPr>
      <w:r w:rsidRPr="00E34FF3">
        <w:rPr>
          <w:rFonts w:ascii="Calibri" w:hAnsi="Calibri" w:cs="Calibri"/>
          <w:color w:val="000000" w:themeColor="text1"/>
        </w:rPr>
        <w:t>Recruitment of patients/participants</w:t>
      </w:r>
    </w:p>
    <w:p w14:paraId="018997E5" w14:textId="77777777" w:rsidR="009959EA" w:rsidRPr="00E34FF3" w:rsidRDefault="00000000" w:rsidP="00E34FF3">
      <w:pPr>
        <w:pStyle w:val="Compact"/>
        <w:numPr>
          <w:ilvl w:val="0"/>
          <w:numId w:val="10"/>
        </w:numPr>
        <w:spacing w:before="0" w:after="0"/>
        <w:rPr>
          <w:rFonts w:ascii="Calibri" w:hAnsi="Calibri" w:cs="Calibri"/>
          <w:color w:val="000000" w:themeColor="text1"/>
        </w:rPr>
      </w:pPr>
      <w:r w:rsidRPr="00E34FF3">
        <w:rPr>
          <w:rFonts w:ascii="Calibri" w:hAnsi="Calibri" w:cs="Calibri"/>
          <w:color w:val="000000" w:themeColor="text1"/>
        </w:rPr>
        <w:t>Analyses (MRI, biological assays, genetic analyses, etc.)</w:t>
      </w:r>
    </w:p>
    <w:p w14:paraId="1694D94D" w14:textId="77777777" w:rsidR="009959EA" w:rsidRPr="00E34FF3" w:rsidRDefault="00000000" w:rsidP="00E34FF3">
      <w:pPr>
        <w:pStyle w:val="Compact"/>
        <w:numPr>
          <w:ilvl w:val="0"/>
          <w:numId w:val="10"/>
        </w:numPr>
        <w:spacing w:before="0" w:after="0"/>
        <w:rPr>
          <w:rFonts w:ascii="Calibri" w:hAnsi="Calibri" w:cs="Calibri"/>
          <w:color w:val="000000" w:themeColor="text1"/>
        </w:rPr>
      </w:pPr>
      <w:r w:rsidRPr="00E34FF3">
        <w:rPr>
          <w:rFonts w:ascii="Calibri" w:hAnsi="Calibri" w:cs="Calibri"/>
          <w:color w:val="000000" w:themeColor="text1"/>
        </w:rPr>
        <w:t>Operating costs</w:t>
      </w:r>
    </w:p>
    <w:p w14:paraId="67611FC9" w14:textId="77777777" w:rsidR="009959EA" w:rsidRPr="00E34FF3" w:rsidRDefault="00000000" w:rsidP="00E34FF3">
      <w:pPr>
        <w:pStyle w:val="Compact"/>
        <w:numPr>
          <w:ilvl w:val="0"/>
          <w:numId w:val="10"/>
        </w:numPr>
        <w:spacing w:before="0" w:after="0"/>
        <w:rPr>
          <w:rFonts w:ascii="Calibri" w:hAnsi="Calibri" w:cs="Calibri"/>
          <w:color w:val="000000" w:themeColor="text1"/>
        </w:rPr>
      </w:pPr>
      <w:r w:rsidRPr="00E34FF3">
        <w:rPr>
          <w:rFonts w:ascii="Calibri" w:hAnsi="Calibri" w:cs="Calibri"/>
          <w:color w:val="000000" w:themeColor="text1"/>
        </w:rPr>
        <w:t>Other justified expenses</w:t>
      </w:r>
    </w:p>
    <w:p w14:paraId="140D4BEF"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Funding will be provided through a dedicated transfer agreement.</w:t>
      </w:r>
    </w:p>
    <w:p w14:paraId="1258A995" w14:textId="77777777" w:rsidR="00BA6282" w:rsidRPr="00E34FF3" w:rsidRDefault="00BA6282" w:rsidP="00E34FF3">
      <w:pPr>
        <w:pStyle w:val="Titre2"/>
        <w:spacing w:before="0" w:after="0"/>
        <w:rPr>
          <w:rFonts w:ascii="Calibri" w:hAnsi="Calibri" w:cs="Calibri"/>
          <w:b/>
          <w:bCs/>
          <w:color w:val="000000" w:themeColor="text1"/>
          <w:sz w:val="36"/>
          <w:szCs w:val="36"/>
        </w:rPr>
      </w:pPr>
      <w:bookmarkStart w:id="13" w:name="format-of-the-scientific-proposal"/>
      <w:bookmarkEnd w:id="12"/>
    </w:p>
    <w:p w14:paraId="5D26CCD0" w14:textId="37A6BACA" w:rsidR="009959EA" w:rsidRPr="00E34FF3" w:rsidRDefault="00000000" w:rsidP="00E34FF3">
      <w:pPr>
        <w:pStyle w:val="Titre2"/>
        <w:spacing w:before="0" w:after="0"/>
        <w:rPr>
          <w:rFonts w:ascii="Calibri" w:hAnsi="Calibri" w:cs="Calibri"/>
          <w:b/>
          <w:bCs/>
          <w:color w:val="000000" w:themeColor="text1"/>
          <w:sz w:val="36"/>
          <w:szCs w:val="36"/>
        </w:rPr>
      </w:pPr>
      <w:r w:rsidRPr="00E34FF3">
        <w:rPr>
          <w:rFonts w:ascii="Calibri" w:hAnsi="Calibri" w:cs="Calibri"/>
          <w:b/>
          <w:bCs/>
          <w:color w:val="000000" w:themeColor="text1"/>
          <w:sz w:val="36"/>
          <w:szCs w:val="36"/>
        </w:rPr>
        <w:t>7. Format of the Scientific Proposal</w:t>
      </w:r>
    </w:p>
    <w:p w14:paraId="348C4239"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To simplify the application process, teams must submit a concise and focused proposal (in English) highlighting the scientific and collaborative value of the project.</w:t>
      </w:r>
    </w:p>
    <w:p w14:paraId="27D5FDDB" w14:textId="3239203E" w:rsidR="009959EA" w:rsidRPr="00E34FF3" w:rsidRDefault="00000000" w:rsidP="00697A2D">
      <w:pPr>
        <w:pStyle w:val="Titre3"/>
        <w:spacing w:before="0" w:after="0"/>
        <w:rPr>
          <w:rFonts w:ascii="Calibri" w:hAnsi="Calibri" w:cs="Calibri"/>
          <w:color w:val="000000" w:themeColor="text1"/>
          <w:sz w:val="24"/>
          <w:szCs w:val="24"/>
        </w:rPr>
      </w:pPr>
      <w:bookmarkStart w:id="14" w:name="maximum-length"/>
      <w:r w:rsidRPr="00E34FF3">
        <w:rPr>
          <w:rFonts w:ascii="Calibri" w:hAnsi="Calibri" w:cs="Calibri"/>
          <w:color w:val="000000" w:themeColor="text1"/>
          <w:sz w:val="24"/>
          <w:szCs w:val="24"/>
        </w:rPr>
        <w:t>Maximum length</w:t>
      </w:r>
      <w:r w:rsidR="00697A2D">
        <w:rPr>
          <w:rFonts w:ascii="Calibri" w:hAnsi="Calibri" w:cs="Calibri"/>
          <w:color w:val="000000" w:themeColor="text1"/>
          <w:sz w:val="24"/>
          <w:szCs w:val="24"/>
        </w:rPr>
        <w:t xml:space="preserve">: </w:t>
      </w:r>
      <w:r w:rsidRPr="00E34FF3">
        <w:rPr>
          <w:rFonts w:ascii="Calibri" w:hAnsi="Calibri" w:cs="Calibri"/>
          <w:color w:val="000000" w:themeColor="text1"/>
          <w:sz w:val="24"/>
          <w:szCs w:val="24"/>
        </w:rPr>
        <w:t>2 pages (excluding budget section)</w:t>
      </w:r>
    </w:p>
    <w:p w14:paraId="5778936C" w14:textId="77777777" w:rsidR="009959EA" w:rsidRPr="00E34FF3" w:rsidRDefault="00000000" w:rsidP="00E34FF3">
      <w:pPr>
        <w:pStyle w:val="Titre3"/>
        <w:spacing w:before="0" w:after="0"/>
        <w:rPr>
          <w:rFonts w:ascii="Calibri" w:hAnsi="Calibri" w:cs="Calibri"/>
          <w:color w:val="000000" w:themeColor="text1"/>
          <w:sz w:val="24"/>
          <w:szCs w:val="24"/>
        </w:rPr>
      </w:pPr>
      <w:bookmarkStart w:id="15" w:name="the-proposal-must-include"/>
      <w:bookmarkEnd w:id="14"/>
      <w:r w:rsidRPr="00E34FF3">
        <w:rPr>
          <w:rFonts w:ascii="Calibri" w:hAnsi="Calibri" w:cs="Calibri"/>
          <w:color w:val="000000" w:themeColor="text1"/>
          <w:sz w:val="24"/>
          <w:szCs w:val="24"/>
        </w:rPr>
        <w:t>The proposal must include:</w:t>
      </w:r>
    </w:p>
    <w:p w14:paraId="47BC8068" w14:textId="0B73CA9A" w:rsidR="009959EA" w:rsidRPr="00E34FF3" w:rsidRDefault="00000000" w:rsidP="00E34FF3">
      <w:pPr>
        <w:pStyle w:val="Compact"/>
        <w:numPr>
          <w:ilvl w:val="0"/>
          <w:numId w:val="11"/>
        </w:numPr>
        <w:spacing w:before="0" w:after="0"/>
        <w:rPr>
          <w:rFonts w:ascii="Calibri" w:hAnsi="Calibri" w:cs="Calibri"/>
          <w:color w:val="000000" w:themeColor="text1"/>
        </w:rPr>
      </w:pPr>
      <w:r w:rsidRPr="00E34FF3">
        <w:rPr>
          <w:rFonts w:ascii="Calibri" w:hAnsi="Calibri" w:cs="Calibri"/>
          <w:color w:val="000000" w:themeColor="text1"/>
        </w:rPr>
        <w:t xml:space="preserve">State of the </w:t>
      </w:r>
      <w:r w:rsidR="00BA6282" w:rsidRPr="00E34FF3">
        <w:rPr>
          <w:rFonts w:ascii="Calibri" w:hAnsi="Calibri" w:cs="Calibri"/>
          <w:color w:val="000000" w:themeColor="text1"/>
        </w:rPr>
        <w:t>a</w:t>
      </w:r>
      <w:r w:rsidRPr="00E34FF3">
        <w:rPr>
          <w:rFonts w:ascii="Calibri" w:hAnsi="Calibri" w:cs="Calibri"/>
          <w:color w:val="000000" w:themeColor="text1"/>
        </w:rPr>
        <w:t>rt</w:t>
      </w:r>
    </w:p>
    <w:p w14:paraId="2596FE62" w14:textId="1518C9DF" w:rsidR="009959EA" w:rsidRPr="00E34FF3" w:rsidRDefault="00000000" w:rsidP="00E34FF3">
      <w:pPr>
        <w:pStyle w:val="Compact"/>
        <w:numPr>
          <w:ilvl w:val="0"/>
          <w:numId w:val="11"/>
        </w:numPr>
        <w:spacing w:before="0" w:after="0"/>
        <w:rPr>
          <w:rFonts w:ascii="Calibri" w:hAnsi="Calibri" w:cs="Calibri"/>
          <w:color w:val="000000" w:themeColor="text1"/>
        </w:rPr>
      </w:pPr>
      <w:r w:rsidRPr="00E34FF3">
        <w:rPr>
          <w:rFonts w:ascii="Calibri" w:hAnsi="Calibri" w:cs="Calibri"/>
          <w:color w:val="000000" w:themeColor="text1"/>
        </w:rPr>
        <w:t>Scientific</w:t>
      </w:r>
      <w:r w:rsidR="00BA6282" w:rsidRPr="00E34FF3">
        <w:rPr>
          <w:rFonts w:ascii="Calibri" w:hAnsi="Calibri" w:cs="Calibri"/>
          <w:color w:val="000000" w:themeColor="text1"/>
        </w:rPr>
        <w:t xml:space="preserve"> o</w:t>
      </w:r>
      <w:r w:rsidRPr="00E34FF3">
        <w:rPr>
          <w:rFonts w:ascii="Calibri" w:hAnsi="Calibri" w:cs="Calibri"/>
          <w:color w:val="000000" w:themeColor="text1"/>
        </w:rPr>
        <w:t>bjectives</w:t>
      </w:r>
    </w:p>
    <w:p w14:paraId="2CA9BEF5" w14:textId="77777777" w:rsidR="009959EA" w:rsidRPr="00E34FF3" w:rsidRDefault="00000000" w:rsidP="00E34FF3">
      <w:pPr>
        <w:pStyle w:val="Compact"/>
        <w:numPr>
          <w:ilvl w:val="0"/>
          <w:numId w:val="11"/>
        </w:numPr>
        <w:spacing w:before="0" w:after="0"/>
        <w:rPr>
          <w:rFonts w:ascii="Calibri" w:hAnsi="Calibri" w:cs="Calibri"/>
          <w:color w:val="000000" w:themeColor="text1"/>
        </w:rPr>
      </w:pPr>
      <w:r w:rsidRPr="00E34FF3">
        <w:rPr>
          <w:rFonts w:ascii="Calibri" w:hAnsi="Calibri" w:cs="Calibri"/>
          <w:color w:val="000000" w:themeColor="text1"/>
        </w:rPr>
        <w:t>Methodology</w:t>
      </w:r>
    </w:p>
    <w:p w14:paraId="070F902E" w14:textId="2AD859EC" w:rsidR="009959EA" w:rsidRPr="00E34FF3" w:rsidRDefault="00000000" w:rsidP="00E34FF3">
      <w:pPr>
        <w:pStyle w:val="Compact"/>
        <w:numPr>
          <w:ilvl w:val="0"/>
          <w:numId w:val="11"/>
        </w:numPr>
        <w:spacing w:before="0" w:after="0"/>
        <w:rPr>
          <w:rFonts w:ascii="Calibri" w:hAnsi="Calibri" w:cs="Calibri"/>
          <w:color w:val="000000" w:themeColor="text1"/>
        </w:rPr>
      </w:pPr>
      <w:r w:rsidRPr="00E34FF3">
        <w:rPr>
          <w:rFonts w:ascii="Calibri" w:hAnsi="Calibri" w:cs="Calibri"/>
          <w:color w:val="000000" w:themeColor="text1"/>
        </w:rPr>
        <w:t xml:space="preserve">Positioning and </w:t>
      </w:r>
      <w:r w:rsidR="00BA6282" w:rsidRPr="00E34FF3">
        <w:rPr>
          <w:rFonts w:ascii="Calibri" w:hAnsi="Calibri" w:cs="Calibri"/>
          <w:color w:val="000000" w:themeColor="text1"/>
        </w:rPr>
        <w:t>o</w:t>
      </w:r>
      <w:r w:rsidRPr="00E34FF3">
        <w:rPr>
          <w:rFonts w:ascii="Calibri" w:hAnsi="Calibri" w:cs="Calibri"/>
          <w:color w:val="000000" w:themeColor="text1"/>
        </w:rPr>
        <w:t>riginality</w:t>
      </w:r>
    </w:p>
    <w:p w14:paraId="7B1AD9A6" w14:textId="38C5DE98" w:rsidR="009959EA" w:rsidRPr="00E34FF3" w:rsidRDefault="00000000" w:rsidP="00E34FF3">
      <w:pPr>
        <w:pStyle w:val="Compact"/>
        <w:numPr>
          <w:ilvl w:val="0"/>
          <w:numId w:val="11"/>
        </w:numPr>
        <w:spacing w:before="0" w:after="0"/>
        <w:rPr>
          <w:rFonts w:ascii="Calibri" w:hAnsi="Calibri" w:cs="Calibri"/>
          <w:color w:val="000000" w:themeColor="text1"/>
        </w:rPr>
      </w:pPr>
      <w:r w:rsidRPr="00E34FF3">
        <w:rPr>
          <w:rFonts w:ascii="Calibri" w:hAnsi="Calibri" w:cs="Calibri"/>
          <w:color w:val="000000" w:themeColor="text1"/>
        </w:rPr>
        <w:t xml:space="preserve">Added </w:t>
      </w:r>
      <w:r w:rsidR="00BA6282" w:rsidRPr="00E34FF3">
        <w:rPr>
          <w:rFonts w:ascii="Calibri" w:hAnsi="Calibri" w:cs="Calibri"/>
          <w:color w:val="000000" w:themeColor="text1"/>
        </w:rPr>
        <w:t>v</w:t>
      </w:r>
      <w:r w:rsidRPr="00E34FF3">
        <w:rPr>
          <w:rFonts w:ascii="Calibri" w:hAnsi="Calibri" w:cs="Calibri"/>
          <w:color w:val="000000" w:themeColor="text1"/>
        </w:rPr>
        <w:t xml:space="preserve">alue of the </w:t>
      </w:r>
      <w:r w:rsidR="00BA6282" w:rsidRPr="00E34FF3">
        <w:rPr>
          <w:rFonts w:ascii="Calibri" w:hAnsi="Calibri" w:cs="Calibri"/>
          <w:color w:val="000000" w:themeColor="text1"/>
        </w:rPr>
        <w:t>p</w:t>
      </w:r>
      <w:r w:rsidRPr="00E34FF3">
        <w:rPr>
          <w:rFonts w:ascii="Calibri" w:hAnsi="Calibri" w:cs="Calibri"/>
          <w:color w:val="000000" w:themeColor="text1"/>
        </w:rPr>
        <w:t xml:space="preserve">articipating </w:t>
      </w:r>
      <w:r w:rsidR="00BA6282" w:rsidRPr="00E34FF3">
        <w:rPr>
          <w:rFonts w:ascii="Calibri" w:hAnsi="Calibri" w:cs="Calibri"/>
          <w:color w:val="000000" w:themeColor="text1"/>
        </w:rPr>
        <w:t>t</w:t>
      </w:r>
      <w:r w:rsidRPr="00E34FF3">
        <w:rPr>
          <w:rFonts w:ascii="Calibri" w:hAnsi="Calibri" w:cs="Calibri"/>
          <w:color w:val="000000" w:themeColor="text1"/>
        </w:rPr>
        <w:t>eams</w:t>
      </w:r>
    </w:p>
    <w:p w14:paraId="501CA433" w14:textId="07B843B3" w:rsidR="009959EA" w:rsidRPr="00E34FF3" w:rsidRDefault="00000000" w:rsidP="00E34FF3">
      <w:pPr>
        <w:pStyle w:val="Compact"/>
        <w:numPr>
          <w:ilvl w:val="0"/>
          <w:numId w:val="11"/>
        </w:numPr>
        <w:spacing w:before="0" w:after="0"/>
        <w:rPr>
          <w:rFonts w:ascii="Calibri" w:hAnsi="Calibri" w:cs="Calibri"/>
          <w:color w:val="000000" w:themeColor="text1"/>
        </w:rPr>
      </w:pPr>
      <w:r w:rsidRPr="00E34FF3">
        <w:rPr>
          <w:rFonts w:ascii="Calibri" w:hAnsi="Calibri" w:cs="Calibri"/>
          <w:color w:val="000000" w:themeColor="text1"/>
        </w:rPr>
        <w:t xml:space="preserve">Expected </w:t>
      </w:r>
      <w:r w:rsidR="00BA6282" w:rsidRPr="00E34FF3">
        <w:rPr>
          <w:rFonts w:ascii="Calibri" w:hAnsi="Calibri" w:cs="Calibri"/>
          <w:color w:val="000000" w:themeColor="text1"/>
        </w:rPr>
        <w:t>r</w:t>
      </w:r>
      <w:r w:rsidRPr="00E34FF3">
        <w:rPr>
          <w:rFonts w:ascii="Calibri" w:hAnsi="Calibri" w:cs="Calibri"/>
          <w:color w:val="000000" w:themeColor="text1"/>
        </w:rPr>
        <w:t>esults</w:t>
      </w:r>
    </w:p>
    <w:p w14:paraId="75D40BC5" w14:textId="611E0AA9" w:rsidR="009959EA" w:rsidRDefault="00000000" w:rsidP="00E34FF3">
      <w:pPr>
        <w:pStyle w:val="Compact"/>
        <w:numPr>
          <w:ilvl w:val="0"/>
          <w:numId w:val="11"/>
        </w:numPr>
        <w:spacing w:before="0" w:after="0"/>
        <w:rPr>
          <w:rFonts w:ascii="Calibri" w:hAnsi="Calibri" w:cs="Calibri"/>
          <w:color w:val="000000" w:themeColor="text1"/>
        </w:rPr>
      </w:pPr>
      <w:r w:rsidRPr="00E34FF3">
        <w:rPr>
          <w:rFonts w:ascii="Calibri" w:hAnsi="Calibri" w:cs="Calibri"/>
          <w:color w:val="000000" w:themeColor="text1"/>
        </w:rPr>
        <w:t xml:space="preserve">Maximum of 5 </w:t>
      </w:r>
      <w:r w:rsidR="00BA6282" w:rsidRPr="00E34FF3">
        <w:rPr>
          <w:rFonts w:ascii="Calibri" w:hAnsi="Calibri" w:cs="Calibri"/>
          <w:color w:val="000000" w:themeColor="text1"/>
        </w:rPr>
        <w:t>bibliographic r</w:t>
      </w:r>
      <w:r w:rsidRPr="00E34FF3">
        <w:rPr>
          <w:rFonts w:ascii="Calibri" w:hAnsi="Calibri" w:cs="Calibri"/>
          <w:color w:val="000000" w:themeColor="text1"/>
        </w:rPr>
        <w:t>eferences</w:t>
      </w:r>
    </w:p>
    <w:p w14:paraId="224AE183" w14:textId="60BD9DB0" w:rsidR="00697A2D" w:rsidRPr="00E34FF3" w:rsidRDefault="00697A2D" w:rsidP="00E34FF3">
      <w:pPr>
        <w:pStyle w:val="Compact"/>
        <w:numPr>
          <w:ilvl w:val="0"/>
          <w:numId w:val="11"/>
        </w:numPr>
        <w:spacing w:before="0" w:after="0"/>
        <w:rPr>
          <w:rFonts w:ascii="Calibri" w:hAnsi="Calibri" w:cs="Calibri"/>
          <w:color w:val="000000" w:themeColor="text1"/>
        </w:rPr>
      </w:pPr>
      <w:r>
        <w:rPr>
          <w:rFonts w:ascii="Calibri" w:hAnsi="Calibri" w:cs="Calibri"/>
          <w:color w:val="000000" w:themeColor="text1"/>
        </w:rPr>
        <w:t>Budget</w:t>
      </w:r>
    </w:p>
    <w:p w14:paraId="6A988EE0" w14:textId="77777777" w:rsidR="00697A2D" w:rsidRDefault="00697A2D" w:rsidP="00E34FF3">
      <w:pPr>
        <w:pStyle w:val="FirstParagraph"/>
        <w:spacing w:before="0" w:after="0"/>
        <w:rPr>
          <w:rFonts w:ascii="Calibri" w:hAnsi="Calibri" w:cs="Calibri"/>
          <w:color w:val="000000" w:themeColor="text1"/>
        </w:rPr>
      </w:pPr>
    </w:p>
    <w:p w14:paraId="62D47D33" w14:textId="38533156" w:rsidR="009959EA" w:rsidRPr="00697A2D" w:rsidRDefault="00000000" w:rsidP="00E34FF3">
      <w:pPr>
        <w:pStyle w:val="FirstParagraph"/>
        <w:spacing w:before="0" w:after="0"/>
        <w:rPr>
          <w:rFonts w:ascii="Calibri" w:hAnsi="Calibri" w:cs="Calibri"/>
          <w:i/>
          <w:iCs/>
          <w:color w:val="000000" w:themeColor="text1"/>
        </w:rPr>
      </w:pPr>
      <w:r w:rsidRPr="00697A2D">
        <w:rPr>
          <w:rFonts w:ascii="Calibri" w:hAnsi="Calibri" w:cs="Calibri"/>
          <w:i/>
          <w:iCs/>
          <w:color w:val="000000" w:themeColor="text1"/>
        </w:rPr>
        <w:t xml:space="preserve">Applicants must also provide a </w:t>
      </w:r>
      <w:r w:rsidR="00BA6282" w:rsidRPr="00697A2D">
        <w:rPr>
          <w:rFonts w:ascii="Calibri" w:hAnsi="Calibri" w:cs="Calibri"/>
          <w:i/>
          <w:iCs/>
          <w:color w:val="000000" w:themeColor="text1"/>
        </w:rPr>
        <w:t>short</w:t>
      </w:r>
      <w:r w:rsidRPr="00697A2D">
        <w:rPr>
          <w:rFonts w:ascii="Calibri" w:hAnsi="Calibri" w:cs="Calibri"/>
          <w:i/>
          <w:iCs/>
          <w:color w:val="000000" w:themeColor="text1"/>
        </w:rPr>
        <w:t xml:space="preserve"> summary accessible to a broad audience, both in French and English (not included in the 2-page limit), of approximately 150 words.</w:t>
      </w:r>
    </w:p>
    <w:p w14:paraId="1EC796C8" w14:textId="77777777" w:rsidR="00BA6282" w:rsidRPr="00E34FF3" w:rsidRDefault="00BA6282" w:rsidP="00E34FF3">
      <w:pPr>
        <w:pStyle w:val="Corpsdetexte"/>
        <w:spacing w:before="0" w:after="0"/>
        <w:rPr>
          <w:rFonts w:ascii="Calibri" w:hAnsi="Calibri" w:cs="Calibri"/>
        </w:rPr>
      </w:pPr>
    </w:p>
    <w:p w14:paraId="0CD3F874" w14:textId="77777777" w:rsidR="009959EA" w:rsidRPr="00E34FF3" w:rsidRDefault="00000000" w:rsidP="00E34FF3">
      <w:pPr>
        <w:pStyle w:val="Titre2"/>
        <w:spacing w:before="0" w:after="0"/>
        <w:rPr>
          <w:rFonts w:ascii="Calibri" w:hAnsi="Calibri" w:cs="Calibri"/>
          <w:b/>
          <w:bCs/>
          <w:color w:val="000000" w:themeColor="text1"/>
          <w:sz w:val="36"/>
          <w:szCs w:val="36"/>
        </w:rPr>
      </w:pPr>
      <w:bookmarkStart w:id="16" w:name="mandatory-deliverables"/>
      <w:bookmarkEnd w:id="13"/>
      <w:bookmarkEnd w:id="15"/>
      <w:r w:rsidRPr="00E34FF3">
        <w:rPr>
          <w:rFonts w:ascii="Calibri" w:hAnsi="Calibri" w:cs="Calibri"/>
          <w:b/>
          <w:bCs/>
          <w:color w:val="000000" w:themeColor="text1"/>
          <w:sz w:val="36"/>
          <w:szCs w:val="36"/>
        </w:rPr>
        <w:t>8. Mandatory Deliverables</w:t>
      </w:r>
    </w:p>
    <w:p w14:paraId="3AEF3556"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Funded projects must demonstrate their ability to generate a tangible scientific impact.</w:t>
      </w:r>
    </w:p>
    <w:p w14:paraId="05DDEAC1" w14:textId="77777777" w:rsidR="009959EA" w:rsidRPr="00E34FF3" w:rsidRDefault="00000000" w:rsidP="00E34FF3">
      <w:pPr>
        <w:pStyle w:val="Corpsdetexte"/>
        <w:spacing w:before="0" w:after="0"/>
        <w:rPr>
          <w:rFonts w:ascii="Calibri" w:hAnsi="Calibri" w:cs="Calibri"/>
          <w:color w:val="000000" w:themeColor="text1"/>
        </w:rPr>
      </w:pPr>
      <w:r w:rsidRPr="00E34FF3">
        <w:rPr>
          <w:rFonts w:ascii="Calibri" w:hAnsi="Calibri" w:cs="Calibri"/>
          <w:color w:val="000000" w:themeColor="text1"/>
        </w:rPr>
        <w:t>Required deliverables:</w:t>
      </w:r>
    </w:p>
    <w:p w14:paraId="2D839EAB" w14:textId="77777777" w:rsidR="009959EA" w:rsidRPr="00E34FF3" w:rsidRDefault="00000000" w:rsidP="00E34FF3">
      <w:pPr>
        <w:pStyle w:val="Compact"/>
        <w:numPr>
          <w:ilvl w:val="0"/>
          <w:numId w:val="12"/>
        </w:numPr>
        <w:spacing w:before="0" w:after="0"/>
        <w:rPr>
          <w:rFonts w:ascii="Calibri" w:hAnsi="Calibri" w:cs="Calibri"/>
          <w:color w:val="000000" w:themeColor="text1"/>
        </w:rPr>
      </w:pPr>
      <w:r w:rsidRPr="00E34FF3">
        <w:rPr>
          <w:rFonts w:ascii="Calibri" w:hAnsi="Calibri" w:cs="Calibri"/>
          <w:color w:val="000000" w:themeColor="text1"/>
        </w:rPr>
        <w:t>Final scientific report</w:t>
      </w:r>
    </w:p>
    <w:p w14:paraId="2D6AD493" w14:textId="77777777" w:rsidR="009959EA" w:rsidRPr="00E34FF3" w:rsidRDefault="00000000" w:rsidP="00E34FF3">
      <w:pPr>
        <w:pStyle w:val="Compact"/>
        <w:numPr>
          <w:ilvl w:val="0"/>
          <w:numId w:val="12"/>
        </w:numPr>
        <w:spacing w:before="0" w:after="0"/>
        <w:rPr>
          <w:rFonts w:ascii="Calibri" w:hAnsi="Calibri" w:cs="Calibri"/>
          <w:color w:val="000000" w:themeColor="text1"/>
        </w:rPr>
      </w:pPr>
      <w:r w:rsidRPr="00E34FF3">
        <w:rPr>
          <w:rFonts w:ascii="Calibri" w:hAnsi="Calibri" w:cs="Calibri"/>
          <w:color w:val="000000" w:themeColor="text1"/>
        </w:rPr>
        <w:t>Formal submission of an ANR proposal or equivalent funding application</w:t>
      </w:r>
    </w:p>
    <w:p w14:paraId="0C4EAE42" w14:textId="77777777" w:rsidR="00BA6282" w:rsidRPr="00E34FF3" w:rsidRDefault="00BA6282" w:rsidP="00E34FF3">
      <w:pPr>
        <w:pStyle w:val="Compact"/>
        <w:spacing w:before="0" w:after="0"/>
        <w:ind w:left="720"/>
        <w:rPr>
          <w:rFonts w:ascii="Calibri" w:hAnsi="Calibri" w:cs="Calibri"/>
          <w:color w:val="000000" w:themeColor="text1"/>
        </w:rPr>
      </w:pPr>
    </w:p>
    <w:p w14:paraId="7669C5B2" w14:textId="77777777" w:rsidR="009959EA" w:rsidRPr="00E34FF3" w:rsidRDefault="00000000" w:rsidP="00E34FF3">
      <w:pPr>
        <w:pStyle w:val="Titre2"/>
        <w:spacing w:before="0" w:after="0"/>
        <w:rPr>
          <w:rFonts w:ascii="Calibri" w:hAnsi="Calibri" w:cs="Calibri"/>
          <w:b/>
          <w:bCs/>
          <w:color w:val="000000" w:themeColor="text1"/>
          <w:sz w:val="36"/>
          <w:szCs w:val="36"/>
        </w:rPr>
      </w:pPr>
      <w:bookmarkStart w:id="17" w:name="evaluation-criteria"/>
      <w:bookmarkEnd w:id="16"/>
      <w:r w:rsidRPr="00E34FF3">
        <w:rPr>
          <w:rFonts w:ascii="Calibri" w:hAnsi="Calibri" w:cs="Calibri"/>
          <w:b/>
          <w:bCs/>
          <w:color w:val="000000" w:themeColor="text1"/>
          <w:sz w:val="36"/>
          <w:szCs w:val="36"/>
        </w:rPr>
        <w:t>9. Evaluation Criteria</w:t>
      </w:r>
    </w:p>
    <w:p w14:paraId="52D223A4"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Projects will be assessed according to scientific and strategic criteria designed to identify the most promising initiatives.</w:t>
      </w:r>
    </w:p>
    <w:p w14:paraId="62AE2CA8" w14:textId="77777777" w:rsidR="009959EA" w:rsidRPr="00E34FF3" w:rsidRDefault="00000000" w:rsidP="00E34FF3">
      <w:pPr>
        <w:pStyle w:val="Corpsdetexte"/>
        <w:spacing w:before="0" w:after="0"/>
        <w:rPr>
          <w:rFonts w:ascii="Calibri" w:hAnsi="Calibri" w:cs="Calibri"/>
          <w:color w:val="000000" w:themeColor="text1"/>
        </w:rPr>
      </w:pPr>
      <w:r w:rsidRPr="00E34FF3">
        <w:rPr>
          <w:rFonts w:ascii="Calibri" w:hAnsi="Calibri" w:cs="Calibri"/>
          <w:color w:val="000000" w:themeColor="text1"/>
        </w:rPr>
        <w:t>Evaluation criteria:</w:t>
      </w:r>
    </w:p>
    <w:p w14:paraId="4EF42051" w14:textId="77777777" w:rsidR="009959EA" w:rsidRPr="00E34FF3" w:rsidRDefault="00000000" w:rsidP="00E34FF3">
      <w:pPr>
        <w:pStyle w:val="Compact"/>
        <w:numPr>
          <w:ilvl w:val="0"/>
          <w:numId w:val="13"/>
        </w:numPr>
        <w:spacing w:before="0" w:after="0"/>
        <w:rPr>
          <w:rFonts w:ascii="Calibri" w:hAnsi="Calibri" w:cs="Calibri"/>
          <w:color w:val="000000" w:themeColor="text1"/>
        </w:rPr>
      </w:pPr>
      <w:r w:rsidRPr="00E34FF3">
        <w:rPr>
          <w:rFonts w:ascii="Calibri" w:hAnsi="Calibri" w:cs="Calibri"/>
          <w:color w:val="000000" w:themeColor="text1"/>
        </w:rPr>
        <w:t>Scientific originality</w:t>
      </w:r>
    </w:p>
    <w:p w14:paraId="0688A3DD" w14:textId="77777777" w:rsidR="009959EA" w:rsidRPr="00E34FF3" w:rsidRDefault="00000000" w:rsidP="00E34FF3">
      <w:pPr>
        <w:pStyle w:val="Compact"/>
        <w:numPr>
          <w:ilvl w:val="0"/>
          <w:numId w:val="13"/>
        </w:numPr>
        <w:spacing w:before="0" w:after="0"/>
        <w:rPr>
          <w:rFonts w:ascii="Calibri" w:hAnsi="Calibri" w:cs="Calibri"/>
          <w:color w:val="000000" w:themeColor="text1"/>
        </w:rPr>
      </w:pPr>
      <w:r w:rsidRPr="00E34FF3">
        <w:rPr>
          <w:rFonts w:ascii="Calibri" w:hAnsi="Calibri" w:cs="Calibri"/>
          <w:color w:val="000000" w:themeColor="text1"/>
        </w:rPr>
        <w:t>Scientific robustness</w:t>
      </w:r>
    </w:p>
    <w:p w14:paraId="4302FFFF" w14:textId="77777777" w:rsidR="009959EA" w:rsidRPr="00E34FF3" w:rsidRDefault="00000000" w:rsidP="00E34FF3">
      <w:pPr>
        <w:pStyle w:val="Compact"/>
        <w:numPr>
          <w:ilvl w:val="0"/>
          <w:numId w:val="13"/>
        </w:numPr>
        <w:spacing w:before="0" w:after="0"/>
        <w:rPr>
          <w:rFonts w:ascii="Calibri" w:hAnsi="Calibri" w:cs="Calibri"/>
          <w:color w:val="000000" w:themeColor="text1"/>
        </w:rPr>
      </w:pPr>
      <w:r w:rsidRPr="00E34FF3">
        <w:rPr>
          <w:rFonts w:ascii="Calibri" w:hAnsi="Calibri" w:cs="Calibri"/>
          <w:color w:val="000000" w:themeColor="text1"/>
        </w:rPr>
        <w:lastRenderedPageBreak/>
        <w:t>Integrative value</w:t>
      </w:r>
    </w:p>
    <w:p w14:paraId="6523A1A4" w14:textId="77777777" w:rsidR="009959EA" w:rsidRPr="00E34FF3" w:rsidRDefault="00000000" w:rsidP="00E34FF3">
      <w:pPr>
        <w:pStyle w:val="Compact"/>
        <w:numPr>
          <w:ilvl w:val="0"/>
          <w:numId w:val="13"/>
        </w:numPr>
        <w:spacing w:before="0" w:after="0"/>
        <w:rPr>
          <w:rFonts w:ascii="Calibri" w:hAnsi="Calibri" w:cs="Calibri"/>
          <w:color w:val="000000" w:themeColor="text1"/>
        </w:rPr>
      </w:pPr>
      <w:r w:rsidRPr="00E34FF3">
        <w:rPr>
          <w:rFonts w:ascii="Calibri" w:hAnsi="Calibri" w:cs="Calibri"/>
          <w:color w:val="000000" w:themeColor="text1"/>
        </w:rPr>
        <w:t>Feasibility</w:t>
      </w:r>
    </w:p>
    <w:p w14:paraId="22FCFFC6" w14:textId="77777777" w:rsidR="009959EA" w:rsidRPr="00E34FF3" w:rsidRDefault="00000000" w:rsidP="00E34FF3">
      <w:pPr>
        <w:pStyle w:val="Compact"/>
        <w:numPr>
          <w:ilvl w:val="0"/>
          <w:numId w:val="13"/>
        </w:numPr>
        <w:spacing w:before="0" w:after="0"/>
        <w:rPr>
          <w:rFonts w:ascii="Calibri" w:hAnsi="Calibri" w:cs="Calibri"/>
          <w:color w:val="000000" w:themeColor="text1"/>
        </w:rPr>
      </w:pPr>
      <w:r w:rsidRPr="00E34FF3">
        <w:rPr>
          <w:rFonts w:ascii="Calibri" w:hAnsi="Calibri" w:cs="Calibri"/>
          <w:color w:val="000000" w:themeColor="text1"/>
        </w:rPr>
        <w:t>Potential scientific and/or clinical impact</w:t>
      </w:r>
    </w:p>
    <w:p w14:paraId="397D27A0" w14:textId="77777777" w:rsidR="00CC513C" w:rsidRPr="00E34FF3" w:rsidRDefault="00CC513C" w:rsidP="00E34FF3">
      <w:pPr>
        <w:pStyle w:val="Compact"/>
        <w:spacing w:before="0" w:after="0"/>
        <w:ind w:left="720"/>
        <w:rPr>
          <w:rFonts w:ascii="Calibri" w:hAnsi="Calibri" w:cs="Calibri"/>
          <w:color w:val="000000" w:themeColor="text1"/>
        </w:rPr>
      </w:pPr>
    </w:p>
    <w:p w14:paraId="5EED17AF" w14:textId="77777777" w:rsidR="009959EA" w:rsidRPr="00E34FF3" w:rsidRDefault="00000000" w:rsidP="00E34FF3">
      <w:pPr>
        <w:pStyle w:val="Titre2"/>
        <w:spacing w:before="0" w:after="0"/>
        <w:rPr>
          <w:rFonts w:ascii="Calibri" w:hAnsi="Calibri" w:cs="Calibri"/>
          <w:b/>
          <w:bCs/>
          <w:color w:val="000000" w:themeColor="text1"/>
          <w:sz w:val="36"/>
          <w:szCs w:val="36"/>
        </w:rPr>
      </w:pPr>
      <w:bookmarkStart w:id="18" w:name="evaluation-procedure"/>
      <w:bookmarkEnd w:id="17"/>
      <w:r w:rsidRPr="00E34FF3">
        <w:rPr>
          <w:rFonts w:ascii="Calibri" w:hAnsi="Calibri" w:cs="Calibri"/>
          <w:b/>
          <w:bCs/>
          <w:color w:val="000000" w:themeColor="text1"/>
          <w:sz w:val="36"/>
          <w:szCs w:val="36"/>
        </w:rPr>
        <w:t>10. Evaluation Procedure</w:t>
      </w:r>
    </w:p>
    <w:p w14:paraId="193826BD" w14:textId="1A32F1CF" w:rsidR="00697A2D" w:rsidRPr="00697A2D" w:rsidRDefault="00000000" w:rsidP="00697A2D">
      <w:pPr>
        <w:pStyle w:val="FirstParagraph"/>
        <w:spacing w:before="0" w:after="0"/>
        <w:rPr>
          <w:rFonts w:ascii="Calibri" w:hAnsi="Calibri" w:cs="Calibri"/>
          <w:color w:val="000000" w:themeColor="text1"/>
        </w:rPr>
      </w:pPr>
      <w:r w:rsidRPr="00E34FF3">
        <w:rPr>
          <w:rFonts w:ascii="Calibri" w:hAnsi="Calibri" w:cs="Calibri"/>
          <w:color w:val="000000" w:themeColor="text1"/>
        </w:rPr>
        <w:t>The evaluation process is designed to ensure scientific excellence and impartiality.</w:t>
      </w:r>
    </w:p>
    <w:p w14:paraId="0267B17C" w14:textId="77777777" w:rsidR="009959EA" w:rsidRPr="00E34FF3" w:rsidRDefault="00000000" w:rsidP="00E34FF3">
      <w:pPr>
        <w:pStyle w:val="Compact"/>
        <w:numPr>
          <w:ilvl w:val="0"/>
          <w:numId w:val="14"/>
        </w:numPr>
        <w:spacing w:before="0" w:after="0"/>
        <w:rPr>
          <w:rFonts w:ascii="Calibri" w:hAnsi="Calibri" w:cs="Calibri"/>
          <w:color w:val="000000" w:themeColor="text1"/>
        </w:rPr>
      </w:pPr>
      <w:r w:rsidRPr="00E34FF3">
        <w:rPr>
          <w:rFonts w:ascii="Calibri" w:hAnsi="Calibri" w:cs="Calibri"/>
          <w:color w:val="000000" w:themeColor="text1"/>
        </w:rPr>
        <w:t>Evaluation by three independent national or international experts</w:t>
      </w:r>
    </w:p>
    <w:p w14:paraId="5F108137" w14:textId="149EC438" w:rsidR="009959EA" w:rsidRPr="00E34FF3" w:rsidRDefault="00000000" w:rsidP="00E34FF3">
      <w:pPr>
        <w:pStyle w:val="Titre3"/>
        <w:spacing w:before="0" w:after="0"/>
        <w:rPr>
          <w:rFonts w:ascii="Calibri" w:hAnsi="Calibri" w:cs="Calibri"/>
          <w:color w:val="000000" w:themeColor="text1"/>
          <w:sz w:val="24"/>
          <w:szCs w:val="24"/>
        </w:rPr>
      </w:pPr>
      <w:bookmarkStart w:id="19" w:name="scoring-scale"/>
      <w:r w:rsidRPr="00E34FF3">
        <w:rPr>
          <w:rFonts w:ascii="Calibri" w:hAnsi="Calibri" w:cs="Calibri"/>
          <w:color w:val="000000" w:themeColor="text1"/>
          <w:sz w:val="24"/>
          <w:szCs w:val="24"/>
        </w:rPr>
        <w:t>Scoring Scale</w:t>
      </w:r>
    </w:p>
    <w:p w14:paraId="173A0A67" w14:textId="77777777" w:rsidR="009959EA" w:rsidRPr="00E34FF3" w:rsidRDefault="00000000" w:rsidP="00E34FF3">
      <w:pPr>
        <w:pStyle w:val="Compact"/>
        <w:numPr>
          <w:ilvl w:val="0"/>
          <w:numId w:val="15"/>
        </w:numPr>
        <w:spacing w:before="0" w:after="0"/>
        <w:rPr>
          <w:rFonts w:ascii="Calibri" w:hAnsi="Calibri" w:cs="Calibri"/>
          <w:color w:val="000000" w:themeColor="text1"/>
        </w:rPr>
      </w:pPr>
      <w:r w:rsidRPr="00E34FF3">
        <w:rPr>
          <w:rFonts w:ascii="Calibri" w:hAnsi="Calibri" w:cs="Calibri"/>
          <w:color w:val="000000" w:themeColor="text1"/>
        </w:rPr>
        <w:t>A — Outstanding</w:t>
      </w:r>
    </w:p>
    <w:p w14:paraId="28ADDFB8" w14:textId="77777777" w:rsidR="009959EA" w:rsidRPr="00E34FF3" w:rsidRDefault="00000000" w:rsidP="00E34FF3">
      <w:pPr>
        <w:pStyle w:val="Compact"/>
        <w:numPr>
          <w:ilvl w:val="0"/>
          <w:numId w:val="15"/>
        </w:numPr>
        <w:spacing w:before="0" w:after="0"/>
        <w:rPr>
          <w:rFonts w:ascii="Calibri" w:hAnsi="Calibri" w:cs="Calibri"/>
          <w:color w:val="000000" w:themeColor="text1"/>
        </w:rPr>
      </w:pPr>
      <w:r w:rsidRPr="00E34FF3">
        <w:rPr>
          <w:rFonts w:ascii="Calibri" w:hAnsi="Calibri" w:cs="Calibri"/>
          <w:color w:val="000000" w:themeColor="text1"/>
        </w:rPr>
        <w:t>B — Excellent</w:t>
      </w:r>
    </w:p>
    <w:p w14:paraId="316C6891" w14:textId="77777777" w:rsidR="009959EA" w:rsidRPr="00E34FF3" w:rsidRDefault="00000000" w:rsidP="00E34FF3">
      <w:pPr>
        <w:pStyle w:val="Compact"/>
        <w:numPr>
          <w:ilvl w:val="0"/>
          <w:numId w:val="15"/>
        </w:numPr>
        <w:spacing w:before="0" w:after="0"/>
        <w:rPr>
          <w:rFonts w:ascii="Calibri" w:hAnsi="Calibri" w:cs="Calibri"/>
          <w:color w:val="000000" w:themeColor="text1"/>
        </w:rPr>
      </w:pPr>
      <w:r w:rsidRPr="00E34FF3">
        <w:rPr>
          <w:rFonts w:ascii="Calibri" w:hAnsi="Calibri" w:cs="Calibri"/>
          <w:color w:val="000000" w:themeColor="text1"/>
        </w:rPr>
        <w:t>C — Very Good</w:t>
      </w:r>
    </w:p>
    <w:p w14:paraId="26F44A89" w14:textId="77777777" w:rsidR="009959EA" w:rsidRPr="00E34FF3" w:rsidRDefault="00000000" w:rsidP="00E34FF3">
      <w:pPr>
        <w:pStyle w:val="Compact"/>
        <w:numPr>
          <w:ilvl w:val="0"/>
          <w:numId w:val="15"/>
        </w:numPr>
        <w:spacing w:before="0" w:after="0"/>
        <w:rPr>
          <w:rFonts w:ascii="Calibri" w:hAnsi="Calibri" w:cs="Calibri"/>
          <w:color w:val="000000" w:themeColor="text1"/>
        </w:rPr>
      </w:pPr>
      <w:r w:rsidRPr="00E34FF3">
        <w:rPr>
          <w:rFonts w:ascii="Calibri" w:hAnsi="Calibri" w:cs="Calibri"/>
          <w:color w:val="000000" w:themeColor="text1"/>
        </w:rPr>
        <w:t>D — Fair</w:t>
      </w:r>
    </w:p>
    <w:p w14:paraId="04DC24AB"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Only projects rated A (Outstanding) or B (Excellent) will be submitted to the iMIND Scientific Steering Committee for final selection.</w:t>
      </w:r>
    </w:p>
    <w:p w14:paraId="7441A495" w14:textId="77777777" w:rsidR="00181879" w:rsidRPr="00E34FF3" w:rsidRDefault="00181879" w:rsidP="00E34FF3">
      <w:pPr>
        <w:pStyle w:val="Corpsdetexte"/>
        <w:spacing w:before="0" w:after="0"/>
        <w:rPr>
          <w:rFonts w:ascii="Calibri" w:hAnsi="Calibri" w:cs="Calibri"/>
          <w:color w:val="000000" w:themeColor="text1"/>
        </w:rPr>
      </w:pPr>
    </w:p>
    <w:p w14:paraId="0C775EC2" w14:textId="3636ED7D" w:rsidR="009959EA" w:rsidRPr="00E34FF3" w:rsidRDefault="00000000" w:rsidP="00E34FF3">
      <w:pPr>
        <w:pStyle w:val="Corpsdetexte"/>
        <w:spacing w:before="0" w:after="0"/>
        <w:rPr>
          <w:rFonts w:ascii="Calibri" w:hAnsi="Calibri" w:cs="Calibri"/>
          <w:color w:val="000000" w:themeColor="text1"/>
        </w:rPr>
      </w:pPr>
      <w:r w:rsidRPr="00E34FF3">
        <w:rPr>
          <w:rFonts w:ascii="Calibri" w:hAnsi="Calibri" w:cs="Calibri"/>
          <w:color w:val="000000" w:themeColor="text1"/>
        </w:rPr>
        <w:t>Project ranking will be determined during a Steering Committee meeting according to the following rules:</w:t>
      </w:r>
    </w:p>
    <w:p w14:paraId="5A7AF983" w14:textId="77777777" w:rsidR="009959EA" w:rsidRPr="00E34FF3" w:rsidRDefault="00000000" w:rsidP="00E34FF3">
      <w:pPr>
        <w:pStyle w:val="Compact"/>
        <w:numPr>
          <w:ilvl w:val="0"/>
          <w:numId w:val="16"/>
        </w:numPr>
        <w:spacing w:before="0" w:after="0"/>
        <w:rPr>
          <w:rFonts w:ascii="Calibri" w:hAnsi="Calibri" w:cs="Calibri"/>
          <w:color w:val="000000" w:themeColor="text1"/>
        </w:rPr>
      </w:pPr>
      <w:r w:rsidRPr="00E34FF3">
        <w:rPr>
          <w:rFonts w:ascii="Calibri" w:hAnsi="Calibri" w:cs="Calibri"/>
          <w:color w:val="000000" w:themeColor="text1"/>
        </w:rPr>
        <w:t>By consensus whenever possible;</w:t>
      </w:r>
    </w:p>
    <w:p w14:paraId="3AC309E8" w14:textId="77777777" w:rsidR="009959EA" w:rsidRPr="00E34FF3" w:rsidRDefault="00000000" w:rsidP="00E34FF3">
      <w:pPr>
        <w:pStyle w:val="Compact"/>
        <w:numPr>
          <w:ilvl w:val="0"/>
          <w:numId w:val="16"/>
        </w:numPr>
        <w:spacing w:before="0" w:after="0"/>
        <w:rPr>
          <w:rFonts w:ascii="Calibri" w:hAnsi="Calibri" w:cs="Calibri"/>
          <w:color w:val="000000" w:themeColor="text1"/>
        </w:rPr>
      </w:pPr>
      <w:r w:rsidRPr="00E34FF3">
        <w:rPr>
          <w:rFonts w:ascii="Calibri" w:hAnsi="Calibri" w:cs="Calibri"/>
          <w:color w:val="000000" w:themeColor="text1"/>
        </w:rPr>
        <w:t>Otherwise, by absolute majority vote (half of the quorum plus one vote) of members present or represented (maximum one proxy per member).</w:t>
      </w:r>
    </w:p>
    <w:p w14:paraId="675FD1A9"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Each member has one vote.</w:t>
      </w:r>
    </w:p>
    <w:p w14:paraId="61FB2C11" w14:textId="77777777" w:rsidR="009959EA" w:rsidRPr="00E34FF3" w:rsidRDefault="00000000" w:rsidP="00E34FF3">
      <w:pPr>
        <w:pStyle w:val="Corpsdetexte"/>
        <w:spacing w:before="0" w:after="0"/>
        <w:rPr>
          <w:rFonts w:ascii="Calibri" w:hAnsi="Calibri" w:cs="Calibri"/>
          <w:color w:val="000000" w:themeColor="text1"/>
        </w:rPr>
      </w:pPr>
      <w:r w:rsidRPr="00E34FF3">
        <w:rPr>
          <w:rFonts w:ascii="Calibri" w:hAnsi="Calibri" w:cs="Calibri"/>
          <w:color w:val="000000" w:themeColor="text1"/>
        </w:rPr>
        <w:t>The quorum is reached when at least half of the members are present or represented.</w:t>
      </w:r>
    </w:p>
    <w:p w14:paraId="4B50414E" w14:textId="77777777" w:rsidR="00181879" w:rsidRPr="00E34FF3" w:rsidRDefault="00181879" w:rsidP="00E34FF3">
      <w:pPr>
        <w:pStyle w:val="Titre2"/>
        <w:spacing w:before="0" w:after="0"/>
        <w:rPr>
          <w:rFonts w:ascii="Calibri" w:hAnsi="Calibri" w:cs="Calibri"/>
          <w:color w:val="000000" w:themeColor="text1"/>
          <w:sz w:val="24"/>
          <w:szCs w:val="24"/>
        </w:rPr>
      </w:pPr>
      <w:bookmarkStart w:id="20" w:name="timeline"/>
      <w:bookmarkEnd w:id="18"/>
      <w:bookmarkEnd w:id="19"/>
    </w:p>
    <w:p w14:paraId="7BD662B0" w14:textId="1553CF9C" w:rsidR="009959EA" w:rsidRPr="00E34FF3" w:rsidRDefault="00000000" w:rsidP="00E34FF3">
      <w:pPr>
        <w:pStyle w:val="Titre2"/>
        <w:spacing w:before="0" w:after="0"/>
        <w:rPr>
          <w:rFonts w:ascii="Calibri" w:hAnsi="Calibri" w:cs="Calibri"/>
          <w:b/>
          <w:bCs/>
          <w:color w:val="000000" w:themeColor="text1"/>
          <w:sz w:val="36"/>
          <w:szCs w:val="36"/>
        </w:rPr>
      </w:pPr>
      <w:r w:rsidRPr="00E34FF3">
        <w:rPr>
          <w:rFonts w:ascii="Calibri" w:hAnsi="Calibri" w:cs="Calibri"/>
          <w:b/>
          <w:bCs/>
          <w:color w:val="000000" w:themeColor="text1"/>
          <w:sz w:val="36"/>
          <w:szCs w:val="36"/>
        </w:rPr>
        <w:t>Timeline</w:t>
      </w:r>
    </w:p>
    <w:p w14:paraId="6A94E3F5" w14:textId="77777777" w:rsidR="009959EA" w:rsidRPr="00E34FF3" w:rsidRDefault="00000000" w:rsidP="00E34FF3">
      <w:pPr>
        <w:pStyle w:val="FirstParagraph"/>
        <w:spacing w:before="0" w:after="0"/>
        <w:rPr>
          <w:rFonts w:ascii="Calibri" w:hAnsi="Calibri" w:cs="Calibri"/>
          <w:color w:val="000000" w:themeColor="text1"/>
        </w:rPr>
      </w:pPr>
      <w:r w:rsidRPr="00E34FF3">
        <w:rPr>
          <w:rFonts w:ascii="Calibri" w:hAnsi="Calibri" w:cs="Calibri"/>
          <w:color w:val="000000" w:themeColor="text1"/>
        </w:rPr>
        <w:t>The schedule of this call has been designed to allow rapid implementation of selected projects.</w:t>
      </w:r>
    </w:p>
    <w:p w14:paraId="6CFA2F1A" w14:textId="180EF029" w:rsidR="009959EA" w:rsidRPr="00E34FF3" w:rsidRDefault="00000000" w:rsidP="00E34FF3">
      <w:pPr>
        <w:pStyle w:val="Compact"/>
        <w:numPr>
          <w:ilvl w:val="0"/>
          <w:numId w:val="17"/>
        </w:numPr>
        <w:spacing w:before="0" w:after="0"/>
        <w:rPr>
          <w:rFonts w:ascii="Calibri" w:hAnsi="Calibri" w:cs="Calibri"/>
          <w:color w:val="000000" w:themeColor="text1"/>
        </w:rPr>
      </w:pPr>
      <w:r w:rsidRPr="00E34FF3">
        <w:rPr>
          <w:rFonts w:ascii="Calibri" w:hAnsi="Calibri" w:cs="Calibri"/>
          <w:color w:val="000000" w:themeColor="text1"/>
        </w:rPr>
        <w:t xml:space="preserve">Publication of the call: </w:t>
      </w:r>
      <w:r w:rsidR="00697A2D">
        <w:rPr>
          <w:rFonts w:ascii="Calibri" w:hAnsi="Calibri" w:cs="Calibri"/>
          <w:color w:val="000000" w:themeColor="text1"/>
        </w:rPr>
        <w:t>Wednesday 7</w:t>
      </w:r>
      <w:r w:rsidR="00697A2D" w:rsidRPr="00697A2D">
        <w:rPr>
          <w:rFonts w:ascii="Calibri" w:hAnsi="Calibri" w:cs="Calibri"/>
          <w:color w:val="000000" w:themeColor="text1"/>
          <w:vertAlign w:val="superscript"/>
        </w:rPr>
        <w:t>th</w:t>
      </w:r>
      <w:r w:rsidR="00697A2D">
        <w:rPr>
          <w:rFonts w:ascii="Calibri" w:hAnsi="Calibri" w:cs="Calibri"/>
          <w:color w:val="000000" w:themeColor="text1"/>
        </w:rPr>
        <w:t xml:space="preserve"> </w:t>
      </w:r>
      <w:proofErr w:type="gramStart"/>
      <w:r w:rsidR="00697A2D">
        <w:rPr>
          <w:rFonts w:ascii="Calibri" w:hAnsi="Calibri" w:cs="Calibri"/>
          <w:color w:val="000000" w:themeColor="text1"/>
        </w:rPr>
        <w:t>October</w:t>
      </w:r>
      <w:r w:rsidR="00135EB0">
        <w:rPr>
          <w:rFonts w:ascii="Calibri" w:hAnsi="Calibri" w:cs="Calibri"/>
          <w:color w:val="000000" w:themeColor="text1"/>
        </w:rPr>
        <w:t>,</w:t>
      </w:r>
      <w:proofErr w:type="gramEnd"/>
      <w:r w:rsidR="00135EB0">
        <w:rPr>
          <w:rFonts w:ascii="Calibri" w:hAnsi="Calibri" w:cs="Calibri"/>
          <w:color w:val="000000" w:themeColor="text1"/>
        </w:rPr>
        <w:t xml:space="preserve"> 2026</w:t>
      </w:r>
    </w:p>
    <w:p w14:paraId="54EDF75F" w14:textId="332C21E1" w:rsidR="009959EA" w:rsidRPr="00E34FF3" w:rsidRDefault="00000000" w:rsidP="00E34FF3">
      <w:pPr>
        <w:pStyle w:val="Compact"/>
        <w:numPr>
          <w:ilvl w:val="0"/>
          <w:numId w:val="17"/>
        </w:numPr>
        <w:spacing w:before="0" w:after="0"/>
        <w:rPr>
          <w:rFonts w:ascii="Calibri" w:hAnsi="Calibri" w:cs="Calibri"/>
          <w:color w:val="000000" w:themeColor="text1"/>
        </w:rPr>
      </w:pPr>
      <w:r w:rsidRPr="00E34FF3">
        <w:rPr>
          <w:rFonts w:ascii="Calibri" w:hAnsi="Calibri" w:cs="Calibri"/>
          <w:color w:val="000000" w:themeColor="text1"/>
        </w:rPr>
        <w:t xml:space="preserve">Submission deadline: </w:t>
      </w:r>
      <w:r w:rsidR="00697A2D">
        <w:rPr>
          <w:rFonts w:ascii="Calibri" w:hAnsi="Calibri" w:cs="Calibri"/>
          <w:color w:val="000000" w:themeColor="text1"/>
        </w:rPr>
        <w:t xml:space="preserve"> Sunday 3</w:t>
      </w:r>
      <w:r w:rsidR="00697A2D" w:rsidRPr="00697A2D">
        <w:rPr>
          <w:rFonts w:ascii="Calibri" w:hAnsi="Calibri" w:cs="Calibri"/>
          <w:color w:val="000000" w:themeColor="text1"/>
          <w:vertAlign w:val="superscript"/>
        </w:rPr>
        <w:t>rd</w:t>
      </w:r>
      <w:r w:rsidR="00697A2D">
        <w:rPr>
          <w:rFonts w:ascii="Calibri" w:hAnsi="Calibri" w:cs="Calibri"/>
          <w:color w:val="000000" w:themeColor="text1"/>
        </w:rPr>
        <w:t xml:space="preserve"> January</w:t>
      </w:r>
      <w:r w:rsidR="00135EB0">
        <w:rPr>
          <w:rFonts w:ascii="Calibri" w:hAnsi="Calibri" w:cs="Calibri"/>
          <w:color w:val="000000" w:themeColor="text1"/>
        </w:rPr>
        <w:t>, 2027</w:t>
      </w:r>
    </w:p>
    <w:p w14:paraId="4837EC53" w14:textId="05003430" w:rsidR="009959EA" w:rsidRPr="00E34FF3" w:rsidRDefault="00000000" w:rsidP="00E34FF3">
      <w:pPr>
        <w:pStyle w:val="Compact"/>
        <w:numPr>
          <w:ilvl w:val="0"/>
          <w:numId w:val="17"/>
        </w:numPr>
        <w:spacing w:before="0" w:after="0"/>
        <w:rPr>
          <w:rFonts w:ascii="Calibri" w:hAnsi="Calibri" w:cs="Calibri"/>
          <w:color w:val="000000" w:themeColor="text1"/>
        </w:rPr>
      </w:pPr>
      <w:r w:rsidRPr="00E34FF3">
        <w:rPr>
          <w:rFonts w:ascii="Calibri" w:hAnsi="Calibri" w:cs="Calibri"/>
          <w:color w:val="000000" w:themeColor="text1"/>
        </w:rPr>
        <w:t xml:space="preserve">Submission address: </w:t>
      </w:r>
      <w:r w:rsidR="00697A2D" w:rsidRPr="00272E90">
        <w:rPr>
          <w:rFonts w:eastAsia="Times New Roman" w:cstheme="minorHAnsi"/>
          <w:color w:val="000000"/>
        </w:rPr>
        <w:t>_soumission_recherche_imind@ch-le-vinatier.fr</w:t>
      </w:r>
    </w:p>
    <w:p w14:paraId="7649343C" w14:textId="77777777" w:rsidR="00181879" w:rsidRPr="00E34FF3" w:rsidRDefault="00181879" w:rsidP="00E34FF3">
      <w:pPr>
        <w:pStyle w:val="Compact"/>
        <w:spacing w:before="0" w:after="0"/>
        <w:ind w:left="720"/>
        <w:rPr>
          <w:rFonts w:ascii="Calibri" w:hAnsi="Calibri" w:cs="Calibri"/>
          <w:color w:val="000000" w:themeColor="text1"/>
        </w:rPr>
      </w:pPr>
    </w:p>
    <w:p w14:paraId="24720CD0" w14:textId="57268E8A" w:rsidR="009959EA" w:rsidRPr="00E34FF3" w:rsidRDefault="00475A6A" w:rsidP="00E34FF3">
      <w:pPr>
        <w:pStyle w:val="Titre2"/>
        <w:spacing w:before="0" w:after="0"/>
        <w:rPr>
          <w:rFonts w:ascii="Calibri" w:hAnsi="Calibri" w:cs="Calibri"/>
          <w:b/>
          <w:bCs/>
          <w:color w:val="000000" w:themeColor="text1"/>
          <w:sz w:val="36"/>
          <w:szCs w:val="36"/>
        </w:rPr>
      </w:pPr>
      <w:bookmarkStart w:id="21" w:name="contact"/>
      <w:bookmarkEnd w:id="20"/>
      <w:r w:rsidRPr="00E34FF3">
        <w:rPr>
          <w:rFonts w:ascii="Calibri" w:hAnsi="Calibri" w:cs="Calibri"/>
          <w:b/>
          <w:bCs/>
          <w:color w:val="000000" w:themeColor="text1"/>
          <w:sz w:val="36"/>
          <w:szCs w:val="36"/>
        </w:rPr>
        <w:t>Contact</w:t>
      </w:r>
      <w:r>
        <w:rPr>
          <w:rFonts w:ascii="Calibri" w:hAnsi="Calibri" w:cs="Calibri"/>
          <w:b/>
          <w:bCs/>
          <w:color w:val="000000" w:themeColor="text1"/>
          <w:sz w:val="36"/>
          <w:szCs w:val="36"/>
        </w:rPr>
        <w:t>s:</w:t>
      </w:r>
    </w:p>
    <w:p w14:paraId="4F433875" w14:textId="77777777" w:rsidR="00181879" w:rsidRPr="00E34FF3" w:rsidRDefault="00181879" w:rsidP="00E34FF3">
      <w:pPr>
        <w:pStyle w:val="FirstParagraph"/>
        <w:spacing w:before="0" w:after="0"/>
        <w:rPr>
          <w:rFonts w:ascii="Calibri" w:hAnsi="Calibri" w:cs="Calibri"/>
          <w:color w:val="000000" w:themeColor="text1"/>
        </w:rPr>
      </w:pPr>
    </w:p>
    <w:p w14:paraId="4662472D" w14:textId="087A1201" w:rsidR="009959EA" w:rsidRPr="00475A6A" w:rsidRDefault="00000000" w:rsidP="00E34FF3">
      <w:pPr>
        <w:pStyle w:val="FirstParagraph"/>
        <w:spacing w:before="0" w:after="0"/>
        <w:rPr>
          <w:rFonts w:ascii="Calibri" w:hAnsi="Calibri" w:cs="Calibri"/>
          <w:color w:val="000000" w:themeColor="text1"/>
        </w:rPr>
      </w:pPr>
      <w:r w:rsidRPr="00475A6A">
        <w:rPr>
          <w:rFonts w:ascii="Calibri" w:hAnsi="Calibri" w:cs="Calibri"/>
          <w:color w:val="000000" w:themeColor="text1"/>
        </w:rPr>
        <w:t xml:space="preserve">For </w:t>
      </w:r>
      <w:r w:rsidR="00475A6A">
        <w:rPr>
          <w:rFonts w:ascii="Calibri" w:hAnsi="Calibri" w:cs="Calibri"/>
          <w:color w:val="000000" w:themeColor="text1"/>
        </w:rPr>
        <w:t>any inquiries</w:t>
      </w:r>
      <w:r w:rsidRPr="00475A6A">
        <w:rPr>
          <w:rFonts w:ascii="Calibri" w:hAnsi="Calibri" w:cs="Calibri"/>
          <w:color w:val="000000" w:themeColor="text1"/>
        </w:rPr>
        <w:t xml:space="preserve"> regarding this call:</w:t>
      </w:r>
    </w:p>
    <w:p w14:paraId="0D36D157" w14:textId="705D9AD9" w:rsidR="00E34FF3" w:rsidRPr="00475A6A" w:rsidRDefault="00000000" w:rsidP="00475A6A">
      <w:pPr>
        <w:pStyle w:val="Titre3"/>
        <w:numPr>
          <w:ilvl w:val="0"/>
          <w:numId w:val="20"/>
        </w:numPr>
        <w:spacing w:before="0" w:after="0"/>
        <w:rPr>
          <w:rFonts w:ascii="Calibri" w:hAnsi="Calibri" w:cs="Calibri"/>
          <w:color w:val="000000" w:themeColor="text1"/>
          <w:sz w:val="24"/>
          <w:szCs w:val="24"/>
        </w:rPr>
      </w:pPr>
      <w:bookmarkStart w:id="22" w:name="scientific-contacts"/>
      <w:r w:rsidRPr="00475A6A">
        <w:rPr>
          <w:rFonts w:ascii="Calibri" w:hAnsi="Calibri" w:cs="Calibri"/>
          <w:color w:val="000000" w:themeColor="text1"/>
          <w:sz w:val="24"/>
          <w:szCs w:val="24"/>
        </w:rPr>
        <w:t>Scientific Contact</w:t>
      </w:r>
      <w:r w:rsidR="00E34FF3" w:rsidRPr="00475A6A">
        <w:rPr>
          <w:rFonts w:ascii="Calibri" w:hAnsi="Calibri" w:cs="Calibri"/>
          <w:color w:val="000000" w:themeColor="text1"/>
          <w:sz w:val="24"/>
          <w:szCs w:val="24"/>
        </w:rPr>
        <w:t xml:space="preserve">: </w:t>
      </w:r>
      <w:hyperlink r:id="rId5" w:history="1">
        <w:r w:rsidR="00E34FF3" w:rsidRPr="00475A6A">
          <w:rPr>
            <w:rStyle w:val="Lienhypertexte"/>
            <w:rFonts w:ascii="Calibri" w:hAnsi="Calibri" w:cs="Calibri"/>
            <w:sz w:val="24"/>
            <w:szCs w:val="24"/>
          </w:rPr>
          <w:t>pff@isc.cnrs.fr</w:t>
        </w:r>
      </w:hyperlink>
      <w:bookmarkStart w:id="23" w:name="administrative-contact"/>
      <w:bookmarkEnd w:id="22"/>
    </w:p>
    <w:p w14:paraId="252A4C1C" w14:textId="7B4E27CB" w:rsidR="009959EA" w:rsidRPr="00475A6A" w:rsidRDefault="00000000" w:rsidP="00475A6A">
      <w:pPr>
        <w:pStyle w:val="Compact"/>
        <w:numPr>
          <w:ilvl w:val="0"/>
          <w:numId w:val="20"/>
        </w:numPr>
        <w:spacing w:before="0" w:after="0"/>
        <w:rPr>
          <w:rFonts w:ascii="Calibri" w:hAnsi="Calibri" w:cs="Calibri"/>
          <w:color w:val="000000" w:themeColor="text1"/>
        </w:rPr>
      </w:pPr>
      <w:r w:rsidRPr="00475A6A">
        <w:rPr>
          <w:rFonts w:ascii="Calibri" w:hAnsi="Calibri" w:cs="Calibri"/>
          <w:color w:val="000000" w:themeColor="text1"/>
        </w:rPr>
        <w:t>Administrative Contact</w:t>
      </w:r>
      <w:r w:rsidR="00E34FF3" w:rsidRPr="00475A6A">
        <w:rPr>
          <w:rFonts w:ascii="Calibri" w:hAnsi="Calibri" w:cs="Calibri"/>
          <w:color w:val="000000" w:themeColor="text1"/>
        </w:rPr>
        <w:t xml:space="preserve">: </w:t>
      </w:r>
      <w:hyperlink r:id="rId6" w:history="1">
        <w:r w:rsidR="00E34FF3" w:rsidRPr="00475A6A">
          <w:rPr>
            <w:rStyle w:val="Lienhypertexte"/>
            <w:rFonts w:ascii="Calibri" w:hAnsi="Calibri" w:cs="Calibri"/>
          </w:rPr>
          <w:t>Noemie.CARVALHO@ch-le-vinatier.fr</w:t>
        </w:r>
      </w:hyperlink>
    </w:p>
    <w:p w14:paraId="678D744E" w14:textId="77777777" w:rsidR="00E34FF3" w:rsidRPr="00E34FF3" w:rsidRDefault="00E34FF3" w:rsidP="00E34FF3">
      <w:pPr>
        <w:pStyle w:val="Compact"/>
        <w:spacing w:before="0" w:after="0"/>
        <w:rPr>
          <w:rFonts w:ascii="Calibri" w:hAnsi="Calibri" w:cs="Calibri"/>
          <w:color w:val="000000" w:themeColor="text1"/>
        </w:rPr>
      </w:pPr>
    </w:p>
    <w:bookmarkEnd w:id="0"/>
    <w:bookmarkEnd w:id="21"/>
    <w:bookmarkEnd w:id="23"/>
    <w:p w14:paraId="5053CA91" w14:textId="77777777" w:rsidR="009C6823" w:rsidRPr="009C6823" w:rsidRDefault="009C6823" w:rsidP="00E34FF3">
      <w:pPr>
        <w:pStyle w:val="Compact"/>
        <w:spacing w:before="0" w:after="0"/>
        <w:ind w:left="720"/>
        <w:rPr>
          <w:rFonts w:ascii="Calibri" w:hAnsi="Calibri" w:cs="Calibri"/>
          <w:color w:val="000000" w:themeColor="text1"/>
        </w:rPr>
      </w:pPr>
    </w:p>
    <w:sectPr w:rsidR="009C6823" w:rsidRPr="009C6823">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4D98108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54E3A2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7AD25A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AAE0F1D"/>
    <w:multiLevelType w:val="multilevel"/>
    <w:tmpl w:val="A54E3A2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208951920">
    <w:abstractNumId w:val="0"/>
  </w:num>
  <w:num w:numId="2" w16cid:durableId="534929555">
    <w:abstractNumId w:val="1"/>
  </w:num>
  <w:num w:numId="3" w16cid:durableId="1137986988">
    <w:abstractNumId w:val="1"/>
  </w:num>
  <w:num w:numId="4" w16cid:durableId="640307818">
    <w:abstractNumId w:val="1"/>
  </w:num>
  <w:num w:numId="5" w16cid:durableId="328486750">
    <w:abstractNumId w:val="1"/>
  </w:num>
  <w:num w:numId="6" w16cid:durableId="864709931">
    <w:abstractNumId w:val="1"/>
  </w:num>
  <w:num w:numId="7" w16cid:durableId="1790540492">
    <w:abstractNumId w:val="1"/>
  </w:num>
  <w:num w:numId="8" w16cid:durableId="851605920">
    <w:abstractNumId w:val="1"/>
  </w:num>
  <w:num w:numId="9" w16cid:durableId="721442558">
    <w:abstractNumId w:val="1"/>
  </w:num>
  <w:num w:numId="10" w16cid:durableId="1682704381">
    <w:abstractNumId w:val="1"/>
  </w:num>
  <w:num w:numId="11" w16cid:durableId="21367483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1300608">
    <w:abstractNumId w:val="1"/>
  </w:num>
  <w:num w:numId="13" w16cid:durableId="481578933">
    <w:abstractNumId w:val="1"/>
  </w:num>
  <w:num w:numId="14" w16cid:durableId="1982078879">
    <w:abstractNumId w:val="1"/>
  </w:num>
  <w:num w:numId="15" w16cid:durableId="875048717">
    <w:abstractNumId w:val="1"/>
  </w:num>
  <w:num w:numId="16" w16cid:durableId="1901092191">
    <w:abstractNumId w:val="1"/>
  </w:num>
  <w:num w:numId="17" w16cid:durableId="2080638195">
    <w:abstractNumId w:val="1"/>
  </w:num>
  <w:num w:numId="18" w16cid:durableId="32969406">
    <w:abstractNumId w:val="1"/>
  </w:num>
  <w:num w:numId="19" w16cid:durableId="273438452">
    <w:abstractNumId w:val="1"/>
  </w:num>
  <w:num w:numId="20" w16cid:durableId="50463451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9959EA"/>
    <w:rsid w:val="00135EB0"/>
    <w:rsid w:val="00181879"/>
    <w:rsid w:val="00327AB0"/>
    <w:rsid w:val="00475A6A"/>
    <w:rsid w:val="004A572C"/>
    <w:rsid w:val="00697A2D"/>
    <w:rsid w:val="007E230F"/>
    <w:rsid w:val="009959EA"/>
    <w:rsid w:val="009C6823"/>
    <w:rsid w:val="00B27270"/>
    <w:rsid w:val="00BA6282"/>
    <w:rsid w:val="00CC513C"/>
    <w:rsid w:val="00E34FF3"/>
    <w:rsid w:val="00E55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287D94"/>
  <w15:docId w15:val="{38C60719-31BD-9844-A7F4-C097ECE89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pacing w:val="-10"/>
      <w:kern w:val="28"/>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Mentionnonrsolue">
    <w:name w:val="Unresolved Mention"/>
    <w:basedOn w:val="Policepardfaut"/>
    <w:uiPriority w:val="99"/>
    <w:semiHidden/>
    <w:unhideWhenUsed/>
    <w:rsid w:val="00E34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oemie.CARVALHO@ch-le-vinatier.fr" TargetMode="External"/><Relationship Id="rId5" Type="http://schemas.openxmlformats.org/officeDocument/2006/relationships/hyperlink" Target="mailto:pff@isc.cnrs.f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978</Words>
  <Characters>5382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BENEYTON Jennifer</cp:lastModifiedBy>
  <cp:revision>11</cp:revision>
  <dcterms:created xsi:type="dcterms:W3CDTF">2026-06-12T09:03:00Z</dcterms:created>
  <dcterms:modified xsi:type="dcterms:W3CDTF">2026-10-07T13:24:00Z</dcterms:modified>
</cp:coreProperties>
</file>